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p w:rsidR="009F2714" w:rsidRPr="0038344E" w:rsidRDefault="009F2714">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C67031" w:rsidRDefault="00C67031" w:rsidP="00EF6D7F">
            <w:pPr>
              <w:rPr>
                <w:b/>
                <w:sz w:val="18"/>
                <w:szCs w:val="18"/>
                <w:lang w:val="en-US"/>
              </w:rPr>
            </w:pPr>
            <w:r w:rsidRPr="00C67031">
              <w:rPr>
                <w:spacing w:val="2"/>
                <w:sz w:val="18"/>
                <w:szCs w:val="18"/>
              </w:rPr>
              <w:t>Rady</w:t>
            </w:r>
            <w:r w:rsidR="0086340C">
              <w:rPr>
                <w:spacing w:val="2"/>
                <w:sz w:val="18"/>
                <w:szCs w:val="18"/>
              </w:rPr>
              <w:t>asyon Fiziği</w:t>
            </w:r>
          </w:p>
        </w:tc>
        <w:tc>
          <w:tcPr>
            <w:tcW w:w="5113" w:type="dxa"/>
            <w:gridSpan w:val="4"/>
            <w:tcBorders>
              <w:top w:val="single" w:sz="12" w:space="0" w:color="auto"/>
              <w:left w:val="nil"/>
              <w:right w:val="single" w:sz="18" w:space="0" w:color="auto"/>
            </w:tcBorders>
          </w:tcPr>
          <w:p w:rsidR="00EF6D7F" w:rsidRPr="00C67031" w:rsidRDefault="0086340C" w:rsidP="00EF6D7F">
            <w:pPr>
              <w:rPr>
                <w:bCs/>
                <w:sz w:val="18"/>
                <w:szCs w:val="18"/>
                <w:lang w:val="en-US"/>
              </w:rPr>
            </w:pPr>
            <w:r>
              <w:rPr>
                <w:spacing w:val="2"/>
                <w:sz w:val="18"/>
                <w:szCs w:val="18"/>
              </w:rPr>
              <w:t>Radiation</w:t>
            </w:r>
            <w:r w:rsidR="00C67031" w:rsidRPr="00C67031">
              <w:rPr>
                <w:spacing w:val="2"/>
                <w:sz w:val="18"/>
                <w:szCs w:val="18"/>
              </w:rPr>
              <w:t xml:space="preserve"> </w:t>
            </w:r>
            <w:r>
              <w:rPr>
                <w:spacing w:val="2"/>
                <w:sz w:val="18"/>
                <w:szCs w:val="18"/>
              </w:rPr>
              <w:t>Physics</w:t>
            </w:r>
            <w:r w:rsidR="00C67031" w:rsidRPr="00C67031">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1C5D4B" w:rsidP="001E35DA">
            <w:pPr>
              <w:jc w:val="center"/>
              <w:rPr>
                <w:sz w:val="18"/>
                <w:szCs w:val="18"/>
                <w:lang w:val="en-US"/>
              </w:rPr>
            </w:pPr>
            <w:r>
              <w:rPr>
                <w:sz w:val="18"/>
                <w:szCs w:val="18"/>
                <w:lang w:val="en-US"/>
              </w:rPr>
              <w:t>R</w:t>
            </w:r>
            <w:r w:rsidR="001E35DA">
              <w:rPr>
                <w:sz w:val="18"/>
                <w:szCs w:val="18"/>
                <w:lang w:val="en-US"/>
              </w:rPr>
              <w:t>BT</w:t>
            </w:r>
            <w:r w:rsidR="00BC1AEF">
              <w:rPr>
                <w:sz w:val="18"/>
                <w:szCs w:val="18"/>
                <w:lang w:val="en-US"/>
              </w:rPr>
              <w:t>501</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225A95">
            <w:pPr>
              <w:jc w:val="center"/>
              <w:rPr>
                <w:sz w:val="18"/>
                <w:szCs w:val="18"/>
                <w:lang w:val="en-US"/>
              </w:rPr>
            </w:pPr>
            <w:proofErr w:type="spellStart"/>
            <w:r w:rsidRPr="006B6FE2">
              <w:rPr>
                <w:sz w:val="18"/>
                <w:szCs w:val="18"/>
                <w:lang w:val="en-US"/>
              </w:rPr>
              <w:t>Fal</w:t>
            </w:r>
            <w:proofErr w:type="spellEnd"/>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25A95" w:rsidP="00EF6D7F">
            <w:pPr>
              <w:jc w:val="center"/>
              <w:rPr>
                <w:sz w:val="18"/>
                <w:szCs w:val="18"/>
                <w:lang w:val="sv-SE"/>
              </w:rPr>
            </w:pPr>
            <w:r>
              <w:rPr>
                <w:sz w:val="18"/>
                <w:szCs w:val="18"/>
                <w:lang w:val="sv-SE"/>
              </w:rPr>
              <w:t>Yüksek Lisans</w:t>
            </w:r>
          </w:p>
          <w:p w:rsidR="006A5FBD" w:rsidRPr="00FC182A" w:rsidRDefault="00225A95"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6B6FE2" w:rsidRDefault="00C67031" w:rsidP="009E4F85">
            <w:pPr>
              <w:rPr>
                <w:sz w:val="18"/>
                <w:szCs w:val="18"/>
              </w:rPr>
            </w:pPr>
            <w:r>
              <w:rPr>
                <w:sz w:val="18"/>
                <w:szCs w:val="18"/>
              </w:rPr>
              <w:t>Nükleer Araştırmalar Anabilim Dalı / Radyasyon</w:t>
            </w:r>
            <w:r w:rsidR="00225A95">
              <w:rPr>
                <w:sz w:val="18"/>
                <w:szCs w:val="18"/>
              </w:rPr>
              <w:t xml:space="preserve"> Bilim ve Teknoloji Programı</w:t>
            </w:r>
          </w:p>
          <w:p w:rsidR="00EF6D7F" w:rsidRPr="006B6FE2" w:rsidRDefault="00C67031" w:rsidP="00C67031">
            <w:pPr>
              <w:rPr>
                <w:sz w:val="18"/>
                <w:szCs w:val="18"/>
                <w:lang w:val="en-US"/>
              </w:rPr>
            </w:pPr>
            <w:r>
              <w:rPr>
                <w:sz w:val="18"/>
                <w:szCs w:val="18"/>
              </w:rPr>
              <w:t xml:space="preserve">Nuclear Researches </w:t>
            </w:r>
            <w:r w:rsidR="009C066E">
              <w:rPr>
                <w:sz w:val="18"/>
                <w:szCs w:val="18"/>
              </w:rPr>
              <w:t xml:space="preserve">Department / </w:t>
            </w:r>
            <w:r>
              <w:rPr>
                <w:sz w:val="18"/>
                <w:szCs w:val="18"/>
              </w:rPr>
              <w:t>Radiation</w:t>
            </w:r>
            <w:r w:rsidR="009C066E">
              <w:rPr>
                <w:sz w:val="18"/>
                <w:szCs w:val="18"/>
              </w:rPr>
              <w:t xml:space="preserve">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C67031"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C67031">
              <w:rPr>
                <w:sz w:val="18"/>
                <w:szCs w:val="18"/>
              </w:rPr>
              <w:t>Compulsory</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C67031" w:rsidP="009E4F85">
            <w:pPr>
              <w:rPr>
                <w:sz w:val="18"/>
                <w:szCs w:val="18"/>
              </w:rPr>
            </w:pPr>
            <w:r>
              <w:rPr>
                <w:sz w:val="18"/>
                <w:szCs w:val="18"/>
              </w:rPr>
              <w:t>Türkçe</w:t>
            </w:r>
          </w:p>
          <w:p w:rsidR="00EF6D7F" w:rsidRPr="006B6FE2" w:rsidRDefault="00C67031" w:rsidP="009E4F85">
            <w:pPr>
              <w:rPr>
                <w:sz w:val="18"/>
                <w:szCs w:val="18"/>
              </w:rPr>
            </w:pPr>
            <w:r>
              <w:rPr>
                <w:sz w:val="18"/>
                <w:szCs w:val="18"/>
                <w:lang w:val="en-US"/>
              </w:rPr>
              <w:t>(Turkish</w:t>
            </w:r>
            <w:r w:rsidR="009E4F85" w:rsidRPr="006B6FE2">
              <w:rPr>
                <w:sz w:val="18"/>
                <w:szCs w:val="18"/>
                <w:lang w:val="en-US"/>
              </w:rPr>
              <w:t>)</w:t>
            </w:r>
          </w:p>
          <w:p w:rsidR="00EF6D7F" w:rsidRPr="006B6FE2" w:rsidRDefault="00EF6D7F" w:rsidP="00EF6D7F">
            <w:pPr>
              <w:rPr>
                <w:sz w:val="18"/>
                <w:szCs w:val="18"/>
                <w:lang w:val="en-US"/>
              </w:rPr>
            </w:pPr>
          </w:p>
        </w:tc>
      </w:tr>
      <w:tr w:rsidR="00EF6D7F" w:rsidRPr="00F3022A" w:rsidTr="00C67031">
        <w:tblPrEx>
          <w:tblCellMar>
            <w:top w:w="0" w:type="dxa"/>
            <w:bottom w:w="0" w:type="dxa"/>
          </w:tblCellMar>
        </w:tblPrEx>
        <w:trPr>
          <w:cantSplit/>
          <w:trHeight w:val="957"/>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86340C" w:rsidRDefault="0086340C" w:rsidP="004613DF">
            <w:pPr>
              <w:pBdr>
                <w:left w:val="double" w:sz="4" w:space="4" w:color="auto"/>
                <w:right w:val="double" w:sz="4" w:space="4" w:color="auto"/>
              </w:pBdr>
              <w:jc w:val="both"/>
              <w:rPr>
                <w:sz w:val="18"/>
                <w:szCs w:val="18"/>
              </w:rPr>
            </w:pPr>
            <w:r w:rsidRPr="0086340C">
              <w:rPr>
                <w:spacing w:val="2"/>
                <w:sz w:val="18"/>
                <w:szCs w:val="18"/>
              </w:rPr>
              <w:t xml:space="preserve">Radyasyon fiziğinin esasları, Radyasyon tipleri, Bozunum mekanizmaları, X-ışını üreme </w:t>
            </w:r>
            <w:r>
              <w:rPr>
                <w:spacing w:val="2"/>
                <w:sz w:val="18"/>
                <w:szCs w:val="18"/>
              </w:rPr>
              <w:t xml:space="preserve">  </w:t>
            </w:r>
            <w:r w:rsidRPr="0086340C">
              <w:rPr>
                <w:spacing w:val="2"/>
                <w:sz w:val="18"/>
                <w:szCs w:val="18"/>
              </w:rPr>
              <w:t>mekanizmaları, radyoaktif bozunum kinetiği, yüklü ve yüklü olmayan radyasyonun madde ile etkileşimi ve kinematiği, fisyon ve füzyon reaksiyonları, pozitron yayınım mekanizmaları ve anhilasyon radyasyonu</w:t>
            </w:r>
          </w:p>
        </w:tc>
      </w:tr>
      <w:tr w:rsidR="00EF6D7F" w:rsidRPr="00F3022A" w:rsidTr="00C67031">
        <w:tblPrEx>
          <w:tblCellMar>
            <w:top w:w="0" w:type="dxa"/>
            <w:bottom w:w="0" w:type="dxa"/>
          </w:tblCellMar>
        </w:tblPrEx>
        <w:trPr>
          <w:cantSplit/>
          <w:trHeight w:val="9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86340C" w:rsidRDefault="0086340C" w:rsidP="000B348E">
            <w:pPr>
              <w:jc w:val="both"/>
              <w:rPr>
                <w:sz w:val="18"/>
                <w:szCs w:val="18"/>
              </w:rPr>
            </w:pPr>
            <w:r w:rsidRPr="0086340C">
              <w:rPr>
                <w:spacing w:val="2"/>
                <w:sz w:val="18"/>
                <w:szCs w:val="18"/>
              </w:rPr>
              <w:t xml:space="preserve">Fundamentals of radiation physics, types of radiation, decay mechanisms, production of             </w:t>
            </w:r>
            <w:r>
              <w:rPr>
                <w:spacing w:val="2"/>
                <w:sz w:val="18"/>
                <w:szCs w:val="18"/>
              </w:rPr>
              <w:t xml:space="preserve">                       </w:t>
            </w:r>
            <w:r w:rsidRPr="0086340C">
              <w:rPr>
                <w:spacing w:val="2"/>
                <w:sz w:val="18"/>
                <w:szCs w:val="18"/>
              </w:rPr>
              <w:t xml:space="preserve">X-rays, kinetics of radioactive decay interaction of charged and uncharged particles with matter and </w:t>
            </w:r>
            <w:r>
              <w:rPr>
                <w:spacing w:val="2"/>
                <w:sz w:val="18"/>
                <w:szCs w:val="18"/>
              </w:rPr>
              <w:t xml:space="preserve">            </w:t>
            </w:r>
            <w:r w:rsidRPr="0086340C">
              <w:rPr>
                <w:spacing w:val="2"/>
                <w:sz w:val="18"/>
                <w:szCs w:val="18"/>
              </w:rPr>
              <w:t xml:space="preserve">their kinematics, fission and fusion raections, positron emission mechanisims, and anhilation </w:t>
            </w:r>
            <w:r>
              <w:rPr>
                <w:spacing w:val="2"/>
                <w:sz w:val="18"/>
                <w:szCs w:val="18"/>
              </w:rPr>
              <w:t xml:space="preserve">               </w:t>
            </w:r>
            <w:r w:rsidRPr="0086340C">
              <w:rPr>
                <w:spacing w:val="2"/>
                <w:sz w:val="18"/>
                <w:szCs w:val="18"/>
              </w:rPr>
              <w:t>radiation.</w:t>
            </w:r>
          </w:p>
        </w:tc>
      </w:tr>
      <w:tr w:rsidR="00EF6D7F" w:rsidRPr="00213524" w:rsidTr="000B348E">
        <w:tblPrEx>
          <w:tblCellMar>
            <w:top w:w="0" w:type="dxa"/>
            <w:bottom w:w="0" w:type="dxa"/>
          </w:tblCellMar>
        </w:tblPrEx>
        <w:trPr>
          <w:cantSplit/>
          <w:trHeight w:val="893"/>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29447C" w:rsidRDefault="00A606A9"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E915DA" w:rsidRPr="0086340C" w:rsidRDefault="0086340C" w:rsidP="00E9787C">
            <w:pPr>
              <w:numPr>
                <w:ilvl w:val="0"/>
                <w:numId w:val="12"/>
              </w:numPr>
              <w:ind w:left="216" w:hanging="142"/>
              <w:rPr>
                <w:sz w:val="18"/>
                <w:szCs w:val="18"/>
              </w:rPr>
            </w:pPr>
            <w:r w:rsidRPr="0086340C">
              <w:rPr>
                <w:spacing w:val="2"/>
                <w:sz w:val="18"/>
                <w:szCs w:val="18"/>
              </w:rPr>
              <w:t>Geniş bir alanda kullanılan farklı türde radyasyon tiplerinin madde ile etkileşimlerini öğretmek,</w:t>
            </w:r>
            <w:r w:rsidR="00E915DA" w:rsidRPr="0086340C">
              <w:rPr>
                <w:sz w:val="18"/>
                <w:szCs w:val="18"/>
              </w:rPr>
              <w:t xml:space="preserve">, </w:t>
            </w:r>
          </w:p>
          <w:p w:rsidR="0086340C" w:rsidRPr="0086340C" w:rsidRDefault="0086340C" w:rsidP="00E9787C">
            <w:pPr>
              <w:numPr>
                <w:ilvl w:val="0"/>
                <w:numId w:val="12"/>
              </w:numPr>
              <w:ind w:left="216" w:hanging="159"/>
              <w:rPr>
                <w:sz w:val="18"/>
                <w:szCs w:val="18"/>
              </w:rPr>
            </w:pPr>
            <w:r w:rsidRPr="0086340C">
              <w:rPr>
                <w:spacing w:val="2"/>
                <w:sz w:val="18"/>
                <w:szCs w:val="18"/>
              </w:rPr>
              <w:t>Farklı türde radyasyon-madde etkileşim mekanizmalarını öğreterek nükleer tekniklerin geliştirilmesini kavratmaktır</w:t>
            </w:r>
            <w:r w:rsidRPr="0086340C">
              <w:rPr>
                <w:sz w:val="18"/>
                <w:szCs w:val="18"/>
              </w:rPr>
              <w:t xml:space="preserve"> </w:t>
            </w:r>
          </w:p>
          <w:p w:rsidR="00EF6D7F" w:rsidRPr="00213524" w:rsidRDefault="00C67031" w:rsidP="00E9787C">
            <w:pPr>
              <w:numPr>
                <w:ilvl w:val="0"/>
                <w:numId w:val="12"/>
              </w:numPr>
              <w:ind w:left="216" w:hanging="159"/>
              <w:rPr>
                <w:sz w:val="18"/>
                <w:szCs w:val="18"/>
              </w:rPr>
            </w:pPr>
            <w:r>
              <w:rPr>
                <w:sz w:val="18"/>
                <w:szCs w:val="18"/>
              </w:rPr>
              <w:t xml:space="preserve">Radyasyon </w:t>
            </w:r>
            <w:r w:rsidR="0086340C">
              <w:rPr>
                <w:sz w:val="18"/>
                <w:szCs w:val="18"/>
              </w:rPr>
              <w:t>fiziği p</w:t>
            </w:r>
            <w:r w:rsidR="00E915DA" w:rsidRPr="00E915DA">
              <w:rPr>
                <w:sz w:val="18"/>
                <w:szCs w:val="18"/>
              </w:rPr>
              <w:t>roblemlerini anlatmak</w:t>
            </w:r>
          </w:p>
        </w:tc>
      </w:tr>
      <w:tr w:rsidR="00EF6D7F" w:rsidRPr="00F3022A" w:rsidTr="0029447C">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6340C" w:rsidRDefault="009E4F85" w:rsidP="0086340C">
            <w:pPr>
              <w:ind w:left="57"/>
              <w:rPr>
                <w:spacing w:val="2"/>
                <w:sz w:val="18"/>
                <w:szCs w:val="18"/>
              </w:rPr>
            </w:pPr>
            <w:r w:rsidRPr="006B6FE2">
              <w:rPr>
                <w:sz w:val="18"/>
                <w:szCs w:val="18"/>
                <w:lang w:val="en-US"/>
              </w:rPr>
              <w:t xml:space="preserve">1. </w:t>
            </w:r>
            <w:r w:rsidR="0086340C" w:rsidRPr="0086340C">
              <w:rPr>
                <w:sz w:val="18"/>
                <w:szCs w:val="18"/>
                <w:lang w:val="en-US"/>
              </w:rPr>
              <w:t>T</w:t>
            </w:r>
            <w:r w:rsidR="0086340C" w:rsidRPr="0086340C">
              <w:rPr>
                <w:spacing w:val="2"/>
                <w:sz w:val="18"/>
                <w:szCs w:val="18"/>
              </w:rPr>
              <w:t>o teach the interactions of radiation with matter, which are used in many areas of nuclear</w:t>
            </w:r>
          </w:p>
          <w:p w:rsidR="0086340C" w:rsidRPr="0086340C" w:rsidRDefault="0086340C" w:rsidP="0086340C">
            <w:pPr>
              <w:ind w:left="57"/>
              <w:rPr>
                <w:sz w:val="18"/>
                <w:szCs w:val="18"/>
                <w:lang w:val="en-US"/>
              </w:rPr>
            </w:pPr>
            <w:r>
              <w:rPr>
                <w:spacing w:val="2"/>
                <w:sz w:val="18"/>
                <w:szCs w:val="18"/>
              </w:rPr>
              <w:t xml:space="preserve">    </w:t>
            </w:r>
            <w:r w:rsidRPr="0086340C">
              <w:rPr>
                <w:spacing w:val="2"/>
                <w:sz w:val="18"/>
                <w:szCs w:val="18"/>
              </w:rPr>
              <w:t xml:space="preserve"> research like medicine, industry, agriculture and archeology</w:t>
            </w:r>
            <w:r w:rsidRPr="0086340C">
              <w:rPr>
                <w:sz w:val="18"/>
                <w:szCs w:val="18"/>
                <w:lang w:val="en-US"/>
              </w:rPr>
              <w:t xml:space="preserve"> </w:t>
            </w:r>
          </w:p>
          <w:p w:rsidR="0086340C" w:rsidRDefault="009E4F85" w:rsidP="0086340C">
            <w:pPr>
              <w:ind w:left="57"/>
              <w:rPr>
                <w:spacing w:val="2"/>
                <w:sz w:val="18"/>
                <w:szCs w:val="18"/>
              </w:rPr>
            </w:pPr>
            <w:r w:rsidRPr="0086340C">
              <w:rPr>
                <w:sz w:val="18"/>
                <w:szCs w:val="18"/>
                <w:lang w:val="en-US"/>
              </w:rPr>
              <w:t xml:space="preserve">2. </w:t>
            </w:r>
            <w:r w:rsidR="0086340C" w:rsidRPr="0086340C">
              <w:rPr>
                <w:spacing w:val="2"/>
                <w:sz w:val="18"/>
                <w:szCs w:val="18"/>
              </w:rPr>
              <w:t>To teach the improvement of the nuclear techniques by using different types of the interaction</w:t>
            </w:r>
          </w:p>
          <w:p w:rsidR="0086340C" w:rsidRPr="0086340C" w:rsidRDefault="0086340C" w:rsidP="0086340C">
            <w:pPr>
              <w:ind w:left="57"/>
              <w:rPr>
                <w:sz w:val="18"/>
                <w:szCs w:val="18"/>
                <w:lang w:val="en-US"/>
              </w:rPr>
            </w:pPr>
            <w:r>
              <w:rPr>
                <w:spacing w:val="2"/>
                <w:sz w:val="18"/>
                <w:szCs w:val="18"/>
              </w:rPr>
              <w:t xml:space="preserve">    </w:t>
            </w:r>
            <w:r w:rsidRPr="0086340C">
              <w:rPr>
                <w:spacing w:val="2"/>
                <w:sz w:val="18"/>
                <w:szCs w:val="18"/>
              </w:rPr>
              <w:t xml:space="preserve"> mechanisms of radiation with matter</w:t>
            </w:r>
            <w:r w:rsidRPr="0086340C">
              <w:rPr>
                <w:sz w:val="18"/>
                <w:szCs w:val="18"/>
                <w:lang w:val="en-US"/>
              </w:rPr>
              <w:t xml:space="preserve"> </w:t>
            </w:r>
          </w:p>
          <w:p w:rsidR="00EF6D7F" w:rsidRPr="006B6FE2" w:rsidRDefault="009E4F85" w:rsidP="0086340C">
            <w:pPr>
              <w:ind w:left="57"/>
              <w:rPr>
                <w:sz w:val="18"/>
                <w:szCs w:val="18"/>
                <w:lang w:val="en-US"/>
              </w:rPr>
            </w:pPr>
            <w:r w:rsidRPr="006B6FE2">
              <w:rPr>
                <w:sz w:val="18"/>
                <w:szCs w:val="18"/>
                <w:lang w:val="en-US"/>
              </w:rPr>
              <w:t xml:space="preserve">3. To </w:t>
            </w:r>
            <w:r w:rsidR="00825521">
              <w:rPr>
                <w:sz w:val="18"/>
                <w:szCs w:val="18"/>
                <w:lang w:val="en-US"/>
              </w:rPr>
              <w:t>ex</w:t>
            </w:r>
            <w:r w:rsidR="00B9455A">
              <w:rPr>
                <w:sz w:val="18"/>
                <w:szCs w:val="18"/>
                <w:lang w:val="en-US"/>
              </w:rPr>
              <w:t xml:space="preserve">plain </w:t>
            </w:r>
            <w:r w:rsidR="0086340C">
              <w:rPr>
                <w:sz w:val="18"/>
                <w:szCs w:val="18"/>
                <w:lang w:val="en-US"/>
              </w:rPr>
              <w:t>radiation physics</w:t>
            </w:r>
            <w:r w:rsidR="00B9455A">
              <w:rPr>
                <w:sz w:val="18"/>
                <w:szCs w:val="18"/>
                <w:lang w:val="en-US"/>
              </w:rPr>
              <w:t xml:space="preserve"> problems </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9C066E">
              <w:rPr>
                <w:sz w:val="18"/>
                <w:szCs w:val="18"/>
              </w:rPr>
              <w:t>yüksek lisans</w:t>
            </w:r>
            <w:r w:rsidR="00F74115" w:rsidRPr="006B6FE2">
              <w:rPr>
                <w:sz w:val="18"/>
                <w:szCs w:val="18"/>
              </w:rPr>
              <w:t xml:space="preserve"> öğrencileri aşağıdaki konularda bilgi, beceri ve yetkinlik kazanırlar</w:t>
            </w:r>
            <w:r w:rsidR="00DA0AE3" w:rsidRPr="006B6FE2">
              <w:rPr>
                <w:sz w:val="18"/>
                <w:szCs w:val="18"/>
              </w:rPr>
              <w:t xml:space="preserve"> </w:t>
            </w:r>
          </w:p>
          <w:p w:rsidR="0086340C" w:rsidRPr="006846F7" w:rsidRDefault="0086340C" w:rsidP="00DF6463">
            <w:pPr>
              <w:numPr>
                <w:ilvl w:val="0"/>
                <w:numId w:val="22"/>
              </w:numPr>
              <w:overflowPunct/>
              <w:autoSpaceDE/>
              <w:autoSpaceDN/>
              <w:adjustRightInd/>
              <w:textAlignment w:val="auto"/>
              <w:rPr>
                <w:spacing w:val="2"/>
                <w:sz w:val="18"/>
                <w:szCs w:val="18"/>
              </w:rPr>
            </w:pPr>
            <w:r w:rsidRPr="006846F7">
              <w:rPr>
                <w:spacing w:val="2"/>
                <w:sz w:val="18"/>
                <w:szCs w:val="18"/>
              </w:rPr>
              <w:t>Radyasyon tiplerini  tanımak,</w:t>
            </w:r>
          </w:p>
          <w:p w:rsidR="0086340C" w:rsidRPr="006846F7" w:rsidRDefault="0086340C" w:rsidP="00DF6463">
            <w:pPr>
              <w:numPr>
                <w:ilvl w:val="0"/>
                <w:numId w:val="22"/>
              </w:numPr>
              <w:overflowPunct/>
              <w:autoSpaceDE/>
              <w:autoSpaceDN/>
              <w:adjustRightInd/>
              <w:textAlignment w:val="auto"/>
              <w:rPr>
                <w:spacing w:val="2"/>
                <w:sz w:val="18"/>
                <w:szCs w:val="18"/>
              </w:rPr>
            </w:pPr>
            <w:r w:rsidRPr="006846F7">
              <w:rPr>
                <w:spacing w:val="2"/>
                <w:sz w:val="18"/>
                <w:szCs w:val="18"/>
              </w:rPr>
              <w:t>Radyasyonun özelliklerini kavramak,</w:t>
            </w:r>
          </w:p>
          <w:p w:rsidR="0086340C" w:rsidRPr="006846F7" w:rsidRDefault="0086340C" w:rsidP="00DF6463">
            <w:pPr>
              <w:numPr>
                <w:ilvl w:val="0"/>
                <w:numId w:val="22"/>
              </w:numPr>
              <w:overflowPunct/>
              <w:autoSpaceDE/>
              <w:autoSpaceDN/>
              <w:adjustRightInd/>
              <w:textAlignment w:val="auto"/>
              <w:rPr>
                <w:spacing w:val="2"/>
                <w:sz w:val="18"/>
                <w:szCs w:val="18"/>
              </w:rPr>
            </w:pPr>
            <w:r w:rsidRPr="006846F7">
              <w:rPr>
                <w:spacing w:val="2"/>
                <w:sz w:val="18"/>
                <w:szCs w:val="18"/>
              </w:rPr>
              <w:t>İyonizan ve iyonizan olmayan radyasyon hakkında bilgi  edinmek,</w:t>
            </w:r>
          </w:p>
          <w:p w:rsidR="0086340C" w:rsidRPr="006846F7" w:rsidRDefault="0086340C" w:rsidP="00DF6463">
            <w:pPr>
              <w:numPr>
                <w:ilvl w:val="0"/>
                <w:numId w:val="22"/>
              </w:numPr>
              <w:overflowPunct/>
              <w:autoSpaceDE/>
              <w:autoSpaceDN/>
              <w:adjustRightInd/>
              <w:textAlignment w:val="auto"/>
              <w:rPr>
                <w:spacing w:val="2"/>
                <w:sz w:val="18"/>
                <w:szCs w:val="18"/>
              </w:rPr>
            </w:pPr>
            <w:r w:rsidRPr="006846F7">
              <w:rPr>
                <w:spacing w:val="2"/>
                <w:sz w:val="18"/>
                <w:szCs w:val="18"/>
              </w:rPr>
              <w:t xml:space="preserve">Radyasyonun madde ile etkileşimini öğrenmek, </w:t>
            </w:r>
          </w:p>
          <w:p w:rsidR="0086340C" w:rsidRPr="006846F7" w:rsidRDefault="0086340C" w:rsidP="00DF6463">
            <w:pPr>
              <w:numPr>
                <w:ilvl w:val="0"/>
                <w:numId w:val="22"/>
              </w:numPr>
              <w:overflowPunct/>
              <w:autoSpaceDE/>
              <w:autoSpaceDN/>
              <w:adjustRightInd/>
              <w:textAlignment w:val="auto"/>
              <w:rPr>
                <w:spacing w:val="2"/>
                <w:sz w:val="18"/>
                <w:szCs w:val="18"/>
              </w:rPr>
            </w:pPr>
            <w:r w:rsidRPr="006846F7">
              <w:rPr>
                <w:spacing w:val="2"/>
                <w:sz w:val="18"/>
                <w:szCs w:val="18"/>
              </w:rPr>
              <w:t>Radyasyonun maddeye nüfuziyetinde farklılıkları tanımak,</w:t>
            </w:r>
          </w:p>
          <w:p w:rsidR="0086340C" w:rsidRPr="006846F7" w:rsidRDefault="0086340C" w:rsidP="00DF6463">
            <w:pPr>
              <w:numPr>
                <w:ilvl w:val="0"/>
                <w:numId w:val="22"/>
              </w:numPr>
              <w:overflowPunct/>
              <w:autoSpaceDE/>
              <w:autoSpaceDN/>
              <w:adjustRightInd/>
              <w:textAlignment w:val="auto"/>
              <w:rPr>
                <w:spacing w:val="2"/>
                <w:sz w:val="18"/>
                <w:szCs w:val="18"/>
              </w:rPr>
            </w:pPr>
            <w:r w:rsidRPr="006846F7">
              <w:rPr>
                <w:spacing w:val="2"/>
                <w:sz w:val="18"/>
                <w:szCs w:val="18"/>
              </w:rPr>
              <w:t>Fisyon ve füzyon reaksiyonlarının temellerini kavramak,</w:t>
            </w:r>
          </w:p>
          <w:p w:rsidR="00EF6D7F" w:rsidRPr="0086340C" w:rsidRDefault="0086340C" w:rsidP="00DF6463">
            <w:pPr>
              <w:numPr>
                <w:ilvl w:val="0"/>
                <w:numId w:val="22"/>
              </w:numPr>
              <w:overflowPunct/>
              <w:autoSpaceDE/>
              <w:autoSpaceDN/>
              <w:adjustRightInd/>
              <w:textAlignment w:val="auto"/>
              <w:rPr>
                <w:spacing w:val="2"/>
                <w:sz w:val="18"/>
                <w:szCs w:val="18"/>
              </w:rPr>
            </w:pPr>
            <w:r w:rsidRPr="006846F7">
              <w:rPr>
                <w:spacing w:val="2"/>
                <w:sz w:val="18"/>
                <w:szCs w:val="18"/>
              </w:rPr>
              <w:t>Anhilasyon radyasyonu öğrenmek</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9C066E" w:rsidP="00EF6D7F">
            <w:pPr>
              <w:ind w:left="57"/>
              <w:rPr>
                <w:sz w:val="18"/>
                <w:szCs w:val="18"/>
                <w:lang w:val="en-US"/>
              </w:rPr>
            </w:pPr>
            <w:r>
              <w:rPr>
                <w:sz w:val="18"/>
                <w:szCs w:val="18"/>
                <w:lang w:val="en-US"/>
              </w:rPr>
              <w:t>M.Sc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p>
          <w:p w:rsidR="009E4F85" w:rsidRPr="006B6FE2" w:rsidRDefault="009E4F85" w:rsidP="009E4F85">
            <w:pPr>
              <w:ind w:left="57"/>
              <w:rPr>
                <w:sz w:val="18"/>
                <w:szCs w:val="18"/>
                <w:lang w:val="en-US"/>
              </w:rPr>
            </w:pPr>
            <w:r w:rsidRPr="006B6FE2">
              <w:rPr>
                <w:sz w:val="18"/>
                <w:szCs w:val="18"/>
                <w:lang w:val="en-US"/>
              </w:rPr>
              <w:t xml:space="preserve">1.  </w:t>
            </w:r>
            <w:r w:rsidR="00DF6463">
              <w:rPr>
                <w:sz w:val="18"/>
                <w:szCs w:val="18"/>
                <w:lang w:val="en-US"/>
              </w:rPr>
              <w:t>To d</w:t>
            </w:r>
            <w:r w:rsidR="00C47CF4" w:rsidRPr="001F5632">
              <w:rPr>
                <w:sz w:val="18"/>
                <w:szCs w:val="18"/>
                <w:lang w:val="en-US"/>
              </w:rPr>
              <w:t>e</w:t>
            </w:r>
            <w:r w:rsidR="009F2714">
              <w:rPr>
                <w:sz w:val="18"/>
                <w:szCs w:val="18"/>
                <w:lang w:val="en-US"/>
              </w:rPr>
              <w:t>scri</w:t>
            </w:r>
            <w:r w:rsidR="00DF6463">
              <w:rPr>
                <w:sz w:val="18"/>
                <w:szCs w:val="18"/>
                <w:lang w:val="en-US"/>
              </w:rPr>
              <w:t>be the</w:t>
            </w:r>
            <w:r w:rsidR="009F2714">
              <w:rPr>
                <w:sz w:val="18"/>
                <w:szCs w:val="18"/>
                <w:lang w:val="en-US"/>
              </w:rPr>
              <w:t xml:space="preserve"> rad</w:t>
            </w:r>
            <w:r w:rsidR="0086340C">
              <w:rPr>
                <w:sz w:val="18"/>
                <w:szCs w:val="18"/>
                <w:lang w:val="en-US"/>
              </w:rPr>
              <w:t>iation types</w:t>
            </w:r>
          </w:p>
          <w:p w:rsidR="00CD2BA4" w:rsidRDefault="009E4F85" w:rsidP="009E4F85">
            <w:pPr>
              <w:ind w:left="57"/>
              <w:rPr>
                <w:sz w:val="18"/>
                <w:szCs w:val="18"/>
                <w:lang w:val="en-US"/>
              </w:rPr>
            </w:pPr>
            <w:r w:rsidRPr="006B6FE2">
              <w:rPr>
                <w:sz w:val="18"/>
                <w:szCs w:val="18"/>
                <w:lang w:val="en-US"/>
              </w:rPr>
              <w:t xml:space="preserve">2.  </w:t>
            </w:r>
            <w:r w:rsidR="00C47CF4" w:rsidRPr="001F5632">
              <w:rPr>
                <w:sz w:val="18"/>
                <w:szCs w:val="18"/>
                <w:lang w:val="en-US"/>
              </w:rPr>
              <w:t>T</w:t>
            </w:r>
            <w:r w:rsidR="00C47CF4">
              <w:rPr>
                <w:sz w:val="18"/>
                <w:szCs w:val="18"/>
                <w:lang w:val="en-US"/>
              </w:rPr>
              <w:t xml:space="preserve">o learn </w:t>
            </w:r>
            <w:r w:rsidR="009F2714">
              <w:rPr>
                <w:sz w:val="18"/>
                <w:szCs w:val="18"/>
                <w:lang w:val="en-US"/>
              </w:rPr>
              <w:t>rad</w:t>
            </w:r>
            <w:r w:rsidR="0086340C">
              <w:rPr>
                <w:sz w:val="18"/>
                <w:szCs w:val="18"/>
                <w:lang w:val="en-US"/>
              </w:rPr>
              <w:t>iation properties</w:t>
            </w:r>
            <w:r w:rsidR="00CD2BA4" w:rsidRPr="006B6FE2">
              <w:rPr>
                <w:sz w:val="18"/>
                <w:szCs w:val="18"/>
                <w:lang w:val="en-US"/>
              </w:rPr>
              <w:t xml:space="preserve"> </w:t>
            </w:r>
          </w:p>
          <w:p w:rsidR="00C47CF4" w:rsidRDefault="009E4F85" w:rsidP="00C47CF4">
            <w:pPr>
              <w:ind w:left="57"/>
              <w:rPr>
                <w:sz w:val="18"/>
                <w:szCs w:val="18"/>
                <w:lang w:val="en-US"/>
              </w:rPr>
            </w:pPr>
            <w:r w:rsidRPr="006B6FE2">
              <w:rPr>
                <w:sz w:val="18"/>
                <w:szCs w:val="18"/>
                <w:lang w:val="en-US"/>
              </w:rPr>
              <w:t xml:space="preserve">3. </w:t>
            </w:r>
            <w:r w:rsidR="00453735">
              <w:rPr>
                <w:sz w:val="18"/>
                <w:szCs w:val="18"/>
                <w:lang w:val="en-US"/>
              </w:rPr>
              <w:t xml:space="preserve"> </w:t>
            </w:r>
            <w:r w:rsidR="00C47CF4" w:rsidRPr="001F5632">
              <w:rPr>
                <w:sz w:val="18"/>
                <w:szCs w:val="18"/>
                <w:lang w:val="en-US"/>
              </w:rPr>
              <w:t xml:space="preserve">To </w:t>
            </w:r>
            <w:r w:rsidR="00DF6463">
              <w:rPr>
                <w:sz w:val="18"/>
                <w:szCs w:val="18"/>
                <w:lang w:val="en-US"/>
              </w:rPr>
              <w:t>have knowledge ionizing and non-</w:t>
            </w:r>
            <w:proofErr w:type="gramStart"/>
            <w:r w:rsidR="00DF6463">
              <w:rPr>
                <w:sz w:val="18"/>
                <w:szCs w:val="18"/>
                <w:lang w:val="en-US"/>
              </w:rPr>
              <w:t xml:space="preserve">ionizing </w:t>
            </w:r>
            <w:r w:rsidR="00C47CF4" w:rsidRPr="001F5632">
              <w:rPr>
                <w:sz w:val="18"/>
                <w:szCs w:val="18"/>
                <w:lang w:val="en-US"/>
              </w:rPr>
              <w:t xml:space="preserve"> </w:t>
            </w:r>
            <w:r w:rsidR="009F2714">
              <w:rPr>
                <w:sz w:val="18"/>
                <w:szCs w:val="18"/>
                <w:lang w:val="en-US"/>
              </w:rPr>
              <w:t>rad</w:t>
            </w:r>
            <w:r w:rsidR="00DF6463">
              <w:rPr>
                <w:sz w:val="18"/>
                <w:szCs w:val="18"/>
                <w:lang w:val="en-US"/>
              </w:rPr>
              <w:t>iations</w:t>
            </w:r>
            <w:proofErr w:type="gramEnd"/>
          </w:p>
          <w:p w:rsidR="00C47CF4" w:rsidRDefault="009E4F85" w:rsidP="009E4F85">
            <w:pPr>
              <w:ind w:left="57"/>
              <w:rPr>
                <w:sz w:val="18"/>
                <w:szCs w:val="18"/>
                <w:lang w:val="en-US"/>
              </w:rPr>
            </w:pPr>
            <w:r w:rsidRPr="006B6FE2">
              <w:rPr>
                <w:sz w:val="18"/>
                <w:szCs w:val="18"/>
                <w:lang w:val="en-US"/>
              </w:rPr>
              <w:t xml:space="preserve">4. </w:t>
            </w:r>
            <w:r w:rsidR="00CD2BA4">
              <w:rPr>
                <w:sz w:val="18"/>
                <w:szCs w:val="18"/>
                <w:lang w:val="en-US"/>
              </w:rPr>
              <w:t xml:space="preserve"> </w:t>
            </w:r>
            <w:r w:rsidR="00C47CF4" w:rsidRPr="001F5632">
              <w:rPr>
                <w:sz w:val="18"/>
                <w:szCs w:val="18"/>
                <w:lang w:val="en-US"/>
              </w:rPr>
              <w:t xml:space="preserve">To learn </w:t>
            </w:r>
            <w:r w:rsidR="00DF6463">
              <w:rPr>
                <w:sz w:val="18"/>
                <w:szCs w:val="18"/>
                <w:lang w:val="en-US"/>
              </w:rPr>
              <w:t xml:space="preserve">interactions of radiation with </w:t>
            </w:r>
            <w:r w:rsidR="00C47CF4">
              <w:rPr>
                <w:sz w:val="18"/>
                <w:szCs w:val="18"/>
                <w:lang w:val="en-US"/>
              </w:rPr>
              <w:t>mat</w:t>
            </w:r>
            <w:r w:rsidR="00DF6463">
              <w:rPr>
                <w:sz w:val="18"/>
                <w:szCs w:val="18"/>
                <w:lang w:val="en-US"/>
              </w:rPr>
              <w:t>t</w:t>
            </w:r>
            <w:r w:rsidR="00C47CF4">
              <w:rPr>
                <w:sz w:val="18"/>
                <w:szCs w:val="18"/>
                <w:lang w:val="en-US"/>
              </w:rPr>
              <w:t>er</w:t>
            </w:r>
          </w:p>
          <w:p w:rsidR="00C47CF4" w:rsidRPr="001F5632" w:rsidRDefault="009E4F85" w:rsidP="00C47CF4">
            <w:pPr>
              <w:ind w:left="57"/>
              <w:rPr>
                <w:sz w:val="18"/>
                <w:szCs w:val="18"/>
                <w:lang w:val="en-US"/>
              </w:rPr>
            </w:pPr>
            <w:r w:rsidRPr="006B6FE2">
              <w:rPr>
                <w:sz w:val="18"/>
                <w:szCs w:val="18"/>
                <w:lang w:val="en-US"/>
              </w:rPr>
              <w:t xml:space="preserve">5.  </w:t>
            </w:r>
            <w:r w:rsidR="00C47CF4" w:rsidRPr="001F5632">
              <w:rPr>
                <w:sz w:val="18"/>
                <w:szCs w:val="18"/>
                <w:lang w:val="en-US"/>
              </w:rPr>
              <w:t xml:space="preserve">To </w:t>
            </w:r>
            <w:r w:rsidR="00DF6463">
              <w:rPr>
                <w:sz w:val="18"/>
                <w:szCs w:val="18"/>
                <w:lang w:val="en-US"/>
              </w:rPr>
              <w:t>describe differences of radiation penetration in matter</w:t>
            </w:r>
          </w:p>
          <w:p w:rsidR="00EF6D7F" w:rsidRDefault="00C47CF4" w:rsidP="00C47CF4">
            <w:pPr>
              <w:ind w:left="57"/>
              <w:rPr>
                <w:sz w:val="18"/>
                <w:szCs w:val="18"/>
                <w:lang w:val="en-US"/>
              </w:rPr>
            </w:pPr>
            <w:r w:rsidRPr="001F5632">
              <w:rPr>
                <w:sz w:val="18"/>
                <w:szCs w:val="18"/>
                <w:lang w:val="en-US"/>
              </w:rPr>
              <w:t xml:space="preserve">6.  To learn </w:t>
            </w:r>
            <w:r w:rsidR="00DF6463">
              <w:rPr>
                <w:sz w:val="18"/>
                <w:szCs w:val="18"/>
                <w:lang w:val="en-US"/>
              </w:rPr>
              <w:t>fundamentals of fission and fusion reactions</w:t>
            </w:r>
            <w:r>
              <w:rPr>
                <w:sz w:val="18"/>
                <w:szCs w:val="18"/>
                <w:lang w:val="en-US"/>
              </w:rPr>
              <w:t xml:space="preserve"> </w:t>
            </w:r>
          </w:p>
          <w:p w:rsidR="00CD2BA4" w:rsidRPr="006B6FE2" w:rsidRDefault="00CD2BA4" w:rsidP="00DF6463">
            <w:pPr>
              <w:ind w:left="57"/>
              <w:rPr>
                <w:sz w:val="18"/>
                <w:szCs w:val="18"/>
                <w:lang w:val="en-US"/>
              </w:rPr>
            </w:pPr>
            <w:r>
              <w:rPr>
                <w:sz w:val="18"/>
                <w:szCs w:val="18"/>
                <w:lang w:val="en-US"/>
              </w:rPr>
              <w:t xml:space="preserve">7.  </w:t>
            </w:r>
            <w:r w:rsidR="00C47CF4">
              <w:rPr>
                <w:sz w:val="18"/>
                <w:szCs w:val="18"/>
                <w:lang w:val="en-US"/>
              </w:rPr>
              <w:t xml:space="preserve">To </w:t>
            </w:r>
            <w:r w:rsidR="00DF6463">
              <w:rPr>
                <w:sz w:val="18"/>
                <w:szCs w:val="18"/>
                <w:lang w:val="en-US"/>
              </w:rPr>
              <w:t xml:space="preserve">learn </w:t>
            </w:r>
            <w:r w:rsidR="00A80CAE">
              <w:rPr>
                <w:sz w:val="18"/>
                <w:szCs w:val="18"/>
                <w:lang w:val="en-US"/>
              </w:rPr>
              <w:t>annihilation</w:t>
            </w:r>
            <w:r w:rsidR="00DF6463">
              <w:rPr>
                <w:sz w:val="18"/>
                <w:szCs w:val="18"/>
                <w:lang w:val="en-US"/>
              </w:rPr>
              <w:t xml:space="preserve"> radiation</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0B348E" w:rsidRDefault="000B348E">
      <w:pPr>
        <w:jc w:val="center"/>
        <w:rPr>
          <w:b/>
          <w:caps/>
          <w:sz w:val="28"/>
        </w:rPr>
      </w:pPr>
    </w:p>
    <w:p w:rsidR="000B348E" w:rsidRDefault="000B348E">
      <w:pPr>
        <w:jc w:val="center"/>
        <w:rPr>
          <w:b/>
          <w:caps/>
          <w:sz w:val="28"/>
        </w:rPr>
      </w:pPr>
    </w:p>
    <w:p w:rsidR="009F2714" w:rsidRDefault="009F2714">
      <w:pPr>
        <w:jc w:val="center"/>
        <w:rPr>
          <w:b/>
          <w:caps/>
          <w:sz w:val="28"/>
        </w:rPr>
      </w:pPr>
    </w:p>
    <w:p w:rsidR="000B348E" w:rsidRDefault="000B348E">
      <w:pPr>
        <w:jc w:val="center"/>
        <w:rPr>
          <w:b/>
          <w:caps/>
          <w:sz w:val="28"/>
        </w:rPr>
      </w:pPr>
    </w:p>
    <w:p w:rsidR="000B348E" w:rsidRDefault="000B348E">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7607D" w:rsidRPr="00DA7600" w:rsidRDefault="0097607D" w:rsidP="0097607D">
            <w:pPr>
              <w:widowControl w:val="0"/>
              <w:numPr>
                <w:ilvl w:val="0"/>
                <w:numId w:val="23"/>
              </w:numPr>
              <w:tabs>
                <w:tab w:val="clear" w:pos="502"/>
                <w:tab w:val="num" w:pos="567"/>
              </w:tabs>
              <w:overflowPunct/>
              <w:autoSpaceDE/>
              <w:autoSpaceDN/>
              <w:spacing w:line="360" w:lineRule="atLeast"/>
              <w:ind w:left="567"/>
              <w:jc w:val="both"/>
            </w:pPr>
            <w:r w:rsidRPr="00DA7600">
              <w:rPr>
                <w:rStyle w:val="ptbrand3"/>
              </w:rPr>
              <w:t>Podgorsak,</w:t>
            </w:r>
            <w:r w:rsidRPr="00DA7600">
              <w:t xml:space="preserve"> E. B.,  Radiation Physics for Medical Physicists, Spriger, </w:t>
            </w:r>
            <w:r w:rsidRPr="00DA7600">
              <w:rPr>
                <w:rStyle w:val="bindingandrelease"/>
              </w:rPr>
              <w:t xml:space="preserve"> Second Edition, Heidelberg, 2010.</w:t>
            </w:r>
            <w:r w:rsidRPr="00DA7600">
              <w:t xml:space="preserve"> </w:t>
            </w:r>
          </w:p>
          <w:p w:rsidR="0097607D" w:rsidRPr="00DA7600" w:rsidRDefault="0097607D" w:rsidP="0097607D">
            <w:pPr>
              <w:widowControl w:val="0"/>
              <w:numPr>
                <w:ilvl w:val="0"/>
                <w:numId w:val="23"/>
              </w:numPr>
              <w:tabs>
                <w:tab w:val="clear" w:pos="502"/>
                <w:tab w:val="num" w:pos="567"/>
              </w:tabs>
              <w:overflowPunct/>
              <w:autoSpaceDE/>
              <w:autoSpaceDN/>
              <w:spacing w:line="240" w:lineRule="atLeast"/>
              <w:ind w:left="567"/>
              <w:jc w:val="both"/>
              <w:rPr>
                <w:spacing w:val="2"/>
              </w:rPr>
            </w:pPr>
            <w:r w:rsidRPr="00DA7600">
              <w:rPr>
                <w:spacing w:val="2"/>
              </w:rPr>
              <w:t>Leroy, C., Rancoita, P. G., Principles of  Radiation Interaction in Matter and Detection, World Scientific Publishing Company, New Jersey, 2nd Edition, 2009.</w:t>
            </w:r>
          </w:p>
          <w:p w:rsidR="0097607D" w:rsidRPr="00DA7600" w:rsidRDefault="0097607D" w:rsidP="0097607D">
            <w:pPr>
              <w:widowControl w:val="0"/>
              <w:numPr>
                <w:ilvl w:val="0"/>
                <w:numId w:val="23"/>
              </w:numPr>
              <w:tabs>
                <w:tab w:val="clear" w:pos="502"/>
                <w:tab w:val="num" w:pos="567"/>
              </w:tabs>
              <w:overflowPunct/>
              <w:autoSpaceDE/>
              <w:autoSpaceDN/>
              <w:spacing w:line="240" w:lineRule="atLeast"/>
              <w:ind w:left="567"/>
              <w:jc w:val="both"/>
              <w:rPr>
                <w:spacing w:val="2"/>
              </w:rPr>
            </w:pPr>
            <w:r w:rsidRPr="00DA7600">
              <w:rPr>
                <w:spacing w:val="2"/>
              </w:rPr>
              <w:t>Huda,W., Review of Radiologic Physics, Lippincott Williams &amp; Wilkins, Philedelphia, Third Edition, 2009</w:t>
            </w:r>
          </w:p>
          <w:p w:rsidR="0097607D" w:rsidRPr="00DA7600" w:rsidRDefault="0097607D" w:rsidP="0097607D">
            <w:pPr>
              <w:widowControl w:val="0"/>
              <w:numPr>
                <w:ilvl w:val="0"/>
                <w:numId w:val="23"/>
              </w:numPr>
              <w:tabs>
                <w:tab w:val="clear" w:pos="502"/>
                <w:tab w:val="num" w:pos="567"/>
              </w:tabs>
              <w:overflowPunct/>
              <w:autoSpaceDE/>
              <w:autoSpaceDN/>
              <w:spacing w:line="240" w:lineRule="atLeast"/>
              <w:ind w:left="567"/>
              <w:jc w:val="both"/>
              <w:rPr>
                <w:spacing w:val="2"/>
              </w:rPr>
            </w:pPr>
            <w:r w:rsidRPr="00DA7600">
              <w:rPr>
                <w:spacing w:val="2"/>
              </w:rPr>
              <w:t>Turner, J., Atoms, Radiation and Radiation Protection, Wiley-Verlag, Weinhem, 2007</w:t>
            </w:r>
          </w:p>
          <w:p w:rsidR="0097607D" w:rsidRPr="0097607D" w:rsidRDefault="0097607D" w:rsidP="0097607D">
            <w:pPr>
              <w:widowControl w:val="0"/>
              <w:numPr>
                <w:ilvl w:val="0"/>
                <w:numId w:val="23"/>
              </w:numPr>
              <w:tabs>
                <w:tab w:val="clear" w:pos="502"/>
                <w:tab w:val="num" w:pos="567"/>
              </w:tabs>
              <w:overflowPunct/>
              <w:autoSpaceDE/>
              <w:autoSpaceDN/>
              <w:spacing w:line="240" w:lineRule="atLeast"/>
              <w:ind w:left="567"/>
              <w:jc w:val="both"/>
            </w:pPr>
            <w:r w:rsidRPr="00DA7600">
              <w:rPr>
                <w:rStyle w:val="ptbrand3"/>
              </w:rPr>
              <w:t xml:space="preserve">Shuler, J.M., </w:t>
            </w:r>
            <w:r w:rsidRPr="00DA7600">
              <w:t xml:space="preserve">Understanding Radiation Science: Basic Nuclear and Health Physics, </w:t>
            </w:r>
            <w:r w:rsidRPr="00DA7600">
              <w:rPr>
                <w:rStyle w:val="bindingandrelease"/>
              </w:rPr>
              <w:t xml:space="preserve"> Universal Publishers, Boca Rotan, 2006.</w:t>
            </w:r>
          </w:p>
          <w:p w:rsidR="0001739E" w:rsidRPr="0062067B" w:rsidRDefault="0001739E" w:rsidP="0097607D">
            <w:pPr>
              <w:widowControl w:val="0"/>
              <w:overflowPunct/>
              <w:autoSpaceDE/>
              <w:autoSpaceDN/>
              <w:spacing w:line="240" w:lineRule="atLeast"/>
              <w:jc w:val="both"/>
              <w:rPr>
                <w:bCs/>
                <w:spacing w:val="2"/>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boyunca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C15DF">
            <w:pPr>
              <w:rPr>
                <w:b/>
                <w:caps/>
                <w:lang w:val="en-US"/>
              </w:rPr>
            </w:pPr>
            <w:r>
              <w:rPr>
                <w:lang w:val="en-US"/>
              </w:rPr>
              <w:t xml:space="preserve">To help students for learning and comprehending the course material better, </w:t>
            </w:r>
            <w:r w:rsidR="00CD2BA4">
              <w:rPr>
                <w:lang w:val="en-US"/>
              </w:rPr>
              <w:t>1</w:t>
            </w:r>
            <w:r>
              <w:rPr>
                <w:lang w:val="en-US"/>
              </w:rPr>
              <w:t xml:space="preserve"> semester</w:t>
            </w:r>
            <w:r w:rsidR="00CD2BA4">
              <w:rPr>
                <w:lang w:val="en-US"/>
              </w:rPr>
              <w:t xml:space="preserve"> homework</w:t>
            </w:r>
            <w:r w:rsidR="007C15DF">
              <w:rPr>
                <w:lang w:val="en-US"/>
              </w:rPr>
              <w:t xml:space="preserve"> will be done and a report will prepared </w:t>
            </w:r>
            <w:r>
              <w:rPr>
                <w:lang w:val="en-US"/>
              </w:rPr>
              <w:t xml:space="preserve">and </w:t>
            </w:r>
            <w:r w:rsidR="007C15DF">
              <w:rPr>
                <w:lang w:val="en-US"/>
              </w:rPr>
              <w:t xml:space="preserve">presented in the </w:t>
            </w:r>
            <w:r>
              <w:rPr>
                <w:lang w:val="en-US"/>
              </w:rPr>
              <w:t xml:space="preserve"> </w:t>
            </w:r>
            <w:r w:rsidR="007C15DF">
              <w:rPr>
                <w:lang w:val="en-US"/>
              </w:rPr>
              <w:t xml:space="preserve">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C15DF"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E6179" w:rsidRDefault="007C15DF" w:rsidP="00C353A3">
            <w:pPr>
              <w:jc w:val="center"/>
              <w:rPr>
                <w:b/>
                <w:caps/>
                <w:lang w:val="en-US"/>
              </w:rPr>
            </w:pPr>
            <w:r w:rsidRPr="007C15DF">
              <w:rPr>
                <w:b/>
                <w:caps/>
                <w:lang w:val="en-US"/>
              </w:rPr>
              <w:t>% 10</w:t>
            </w:r>
          </w:p>
          <w:p w:rsidR="007C15DF" w:rsidRPr="007C15DF" w:rsidRDefault="007C15DF" w:rsidP="00C353A3">
            <w:pPr>
              <w:jc w:val="center"/>
              <w:rPr>
                <w:b/>
                <w:caps/>
                <w:lang w:val="en-US"/>
              </w:rPr>
            </w:pPr>
            <w:r>
              <w:rPr>
                <w:lang w:val="en-US"/>
              </w:rPr>
              <w:t>(20 %)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C15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5</w:t>
            </w:r>
            <w:r w:rsidR="009E4F85">
              <w:rPr>
                <w:b/>
                <w:caps/>
                <w:lang w:val="en-US"/>
              </w:rPr>
              <w:t>0</w:t>
            </w:r>
          </w:p>
          <w:p w:rsidR="009E4F85" w:rsidRPr="002B5911" w:rsidRDefault="007C15DF" w:rsidP="00496726">
            <w:pPr>
              <w:jc w:val="center"/>
              <w:rPr>
                <w:lang w:val="en-US"/>
              </w:rPr>
            </w:pPr>
            <w:r>
              <w:rPr>
                <w:lang w:val="en-US"/>
              </w:rPr>
              <w:t>(5</w:t>
            </w:r>
            <w:r w:rsidR="009E4F85">
              <w:rPr>
                <w:lang w:val="en-US"/>
              </w:rPr>
              <w:t>0 %)</w:t>
            </w:r>
          </w:p>
        </w:tc>
      </w:tr>
    </w:tbl>
    <w:p w:rsidR="00E11B06" w:rsidRDefault="00BE3112" w:rsidP="00745722">
      <w:pPr>
        <w:jc w:val="both"/>
        <w:rPr>
          <w:b/>
          <w:caps/>
          <w:sz w:val="28"/>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745722">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745722" w:rsidRDefault="00745722">
      <w:pPr>
        <w:jc w:val="center"/>
        <w:rPr>
          <w:b/>
          <w:caps/>
          <w:sz w:val="28"/>
        </w:rPr>
      </w:pPr>
    </w:p>
    <w:p w:rsidR="00745722" w:rsidRDefault="00745722">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96ABF" w:rsidRPr="00905631">
        <w:tc>
          <w:tcPr>
            <w:tcW w:w="817" w:type="dxa"/>
            <w:tcBorders>
              <w:top w:val="single" w:sz="18" w:space="0" w:color="auto"/>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Atom fiziğine genel bakış</w:t>
            </w:r>
          </w:p>
        </w:tc>
        <w:tc>
          <w:tcPr>
            <w:tcW w:w="1096" w:type="dxa"/>
            <w:tcBorders>
              <w:top w:val="single" w:sz="18" w:space="0" w:color="auto"/>
              <w:left w:val="single" w:sz="12" w:space="0" w:color="auto"/>
              <w:right w:val="single" w:sz="18" w:space="0" w:color="auto"/>
            </w:tcBorders>
          </w:tcPr>
          <w:p w:rsidR="00E96ABF" w:rsidRPr="00F3022A" w:rsidRDefault="00E96ABF" w:rsidP="00496726">
            <w:pPr>
              <w:pStyle w:val="Heading7"/>
              <w:jc w:val="center"/>
              <w:rPr>
                <w:sz w:val="22"/>
                <w:szCs w:val="22"/>
                <w:lang w:val="en-US"/>
              </w:rPr>
            </w:pPr>
            <w:r>
              <w:rPr>
                <w:sz w:val="22"/>
                <w:szCs w:val="22"/>
                <w:lang w:val="en-US"/>
              </w:rPr>
              <w:t>1</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 xml:space="preserve">İyonizan ve iyonizan olmayan radyasyonlar </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1,2</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Radyoaktif bozunum Kinetiği ve farklı bozunum mekanizmaları</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2,3</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Karakteristik ve frenleme tipi X- ışınları, Auger elektronları</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3,4</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Nükleer reaksiyonların kinematiği, Bateman eşitliği</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4,5</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Yüklü parçacıkların madde ile etkileşmeleri, min. ve maks. enerji transferi ve ortalama iyonizasyon, pozitron yayınım mekanizmaları, anhilasyon radyasyonu</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5,6</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Fotonların madde ile etkileşimi; Fotoelektrik olay, Compton saçılması ve Çift oluşumu, Thompson saçılması, Reighleigh saçılması, fotonükleer etkileşimler</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5,6</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Radyasyonun malzemeye nüfuziyeti ve enerji absorbsiyonu, absorbsiyon katsayıları ve maksimum nüfuziyet derinliği</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Nötronların madde ile etkileşimi: absorbsiyon mekanizmaları, elastik saçılma, elastik olmayan saçılma</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Fisyon reaksiyonu ve fisyon ürünleri,  ani fisyon, proton yayınlanması ve nötron yayınlanması</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 xml:space="preserve">Füzyon reaksiyonu </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5-7</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Radyasyon Kazaları ve alınacak tedbirler</w:t>
            </w:r>
          </w:p>
        </w:tc>
        <w:tc>
          <w:tcPr>
            <w:tcW w:w="1096" w:type="dxa"/>
            <w:tcBorders>
              <w:left w:val="single" w:sz="12"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5-7</w:t>
            </w:r>
          </w:p>
        </w:tc>
      </w:tr>
      <w:tr w:rsidR="00E96ABF" w:rsidRPr="00905631">
        <w:tc>
          <w:tcPr>
            <w:tcW w:w="817" w:type="dxa"/>
            <w:tcBorders>
              <w:left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Nükleer kazalar ve alınacak tedbirler</w:t>
            </w:r>
          </w:p>
        </w:tc>
        <w:tc>
          <w:tcPr>
            <w:tcW w:w="1096" w:type="dxa"/>
            <w:tcBorders>
              <w:left w:val="single" w:sz="12" w:space="0" w:color="auto"/>
              <w:right w:val="single" w:sz="18" w:space="0" w:color="auto"/>
            </w:tcBorders>
          </w:tcPr>
          <w:p w:rsidR="00E96ABF" w:rsidRPr="00F3022A" w:rsidRDefault="00E96ABF" w:rsidP="00496726">
            <w:pPr>
              <w:pStyle w:val="Heading7"/>
              <w:jc w:val="center"/>
              <w:rPr>
                <w:sz w:val="22"/>
                <w:szCs w:val="22"/>
                <w:lang w:val="en-US"/>
              </w:rPr>
            </w:pPr>
            <w:r>
              <w:rPr>
                <w:sz w:val="22"/>
                <w:szCs w:val="22"/>
                <w:lang w:val="en-US"/>
              </w:rPr>
              <w:t>5-7</w:t>
            </w:r>
          </w:p>
        </w:tc>
      </w:tr>
      <w:tr w:rsidR="00E96ABF" w:rsidRPr="00905631">
        <w:tc>
          <w:tcPr>
            <w:tcW w:w="817" w:type="dxa"/>
            <w:tcBorders>
              <w:left w:val="single" w:sz="18" w:space="0" w:color="auto"/>
              <w:bottom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96ABF" w:rsidRPr="00930D9B" w:rsidRDefault="00E96ABF" w:rsidP="00930D9B">
            <w:pPr>
              <w:spacing w:line="240" w:lineRule="atLeast"/>
              <w:rPr>
                <w:spacing w:val="2"/>
                <w:sz w:val="18"/>
                <w:szCs w:val="18"/>
              </w:rPr>
            </w:pPr>
            <w:r w:rsidRPr="00930D9B">
              <w:rPr>
                <w:spacing w:val="2"/>
                <w:sz w:val="18"/>
                <w:szCs w:val="18"/>
              </w:rPr>
              <w:t>Derinliğine nükleer güvenlik ve uygulama prensipleri</w:t>
            </w:r>
          </w:p>
        </w:tc>
        <w:tc>
          <w:tcPr>
            <w:tcW w:w="1096" w:type="dxa"/>
            <w:tcBorders>
              <w:left w:val="single" w:sz="12" w:space="0" w:color="auto"/>
              <w:bottom w:val="single" w:sz="18"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5-7</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930D9B" w:rsidRPr="00F3022A">
        <w:tc>
          <w:tcPr>
            <w:tcW w:w="959" w:type="dxa"/>
            <w:tcBorders>
              <w:top w:val="single" w:sz="18" w:space="0" w:color="auto"/>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Review of atomic physics</w:t>
            </w:r>
          </w:p>
        </w:tc>
        <w:tc>
          <w:tcPr>
            <w:tcW w:w="1238" w:type="dxa"/>
            <w:tcBorders>
              <w:top w:val="single" w:sz="18" w:space="0" w:color="auto"/>
              <w:left w:val="single" w:sz="12" w:space="0" w:color="auto"/>
              <w:right w:val="single" w:sz="18" w:space="0" w:color="auto"/>
            </w:tcBorders>
          </w:tcPr>
          <w:p w:rsidR="00930D9B" w:rsidRPr="00F3022A" w:rsidRDefault="00930D9B" w:rsidP="0094641A">
            <w:pPr>
              <w:pStyle w:val="Heading7"/>
              <w:jc w:val="center"/>
              <w:rPr>
                <w:sz w:val="22"/>
                <w:szCs w:val="22"/>
                <w:lang w:val="en-US"/>
              </w:rPr>
            </w:pPr>
            <w:r>
              <w:rPr>
                <w:sz w:val="22"/>
                <w:szCs w:val="22"/>
                <w:lang w:val="en-US"/>
              </w:rPr>
              <w:t>1</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Ionizing and unionizing radiation</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1,2</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Kinetics of radiaoactive decay and different decay mechanisms</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2,3</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Characteristic and bremsstrahlung  X-rays, Auger electrons</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3,4</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Kinematics of nuclear reactions and Bateman equation</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4,5</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Interaction of charged particles with matter, min.and max. energy transfer and mean ionization, positron emission mechanisims and annihilation radiation</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5,6</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Photon interactions of matter; Photoelectric absorption, Compton Scattering, pair production, Rayleigh, Thomson, and photonuclear interactions</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5,6</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Penetration of the radiation in the matter and energy absorption, attenuation coefficients, maximum penetration depth</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Interactions of neutrons with matter: elastic scattering, inelastic scattering, absoption mechanisims,</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Fission reaction and fission products, prompt fission, proton emission decay, neutron emission decay</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Fusion reaction</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5-7</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Radiation accidents and  preventions against them</w:t>
            </w:r>
          </w:p>
        </w:tc>
        <w:tc>
          <w:tcPr>
            <w:tcW w:w="1238" w:type="dxa"/>
            <w:tcBorders>
              <w:left w:val="single" w:sz="12"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5-7</w:t>
            </w:r>
          </w:p>
        </w:tc>
      </w:tr>
      <w:tr w:rsidR="00930D9B" w:rsidRPr="00F3022A">
        <w:tc>
          <w:tcPr>
            <w:tcW w:w="959" w:type="dxa"/>
            <w:tcBorders>
              <w:left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Nuclear accidents and  preventions against them</w:t>
            </w:r>
          </w:p>
        </w:tc>
        <w:tc>
          <w:tcPr>
            <w:tcW w:w="1238" w:type="dxa"/>
            <w:tcBorders>
              <w:left w:val="single" w:sz="12" w:space="0" w:color="auto"/>
              <w:right w:val="single" w:sz="18" w:space="0" w:color="auto"/>
            </w:tcBorders>
          </w:tcPr>
          <w:p w:rsidR="00930D9B" w:rsidRPr="00F3022A" w:rsidRDefault="00930D9B" w:rsidP="0094641A">
            <w:pPr>
              <w:pStyle w:val="Heading7"/>
              <w:jc w:val="center"/>
              <w:rPr>
                <w:sz w:val="22"/>
                <w:szCs w:val="22"/>
                <w:lang w:val="en-US"/>
              </w:rPr>
            </w:pPr>
            <w:r>
              <w:rPr>
                <w:sz w:val="22"/>
                <w:szCs w:val="22"/>
                <w:lang w:val="en-US"/>
              </w:rPr>
              <w:t>5-7</w:t>
            </w:r>
          </w:p>
        </w:tc>
      </w:tr>
      <w:tr w:rsidR="00930D9B" w:rsidRPr="00F3022A">
        <w:tc>
          <w:tcPr>
            <w:tcW w:w="959" w:type="dxa"/>
            <w:tcBorders>
              <w:left w:val="single" w:sz="18" w:space="0" w:color="auto"/>
              <w:bottom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930D9B" w:rsidRPr="00930D9B" w:rsidRDefault="00930D9B" w:rsidP="00930D9B">
            <w:pPr>
              <w:spacing w:line="240" w:lineRule="atLeast"/>
              <w:rPr>
                <w:spacing w:val="2"/>
                <w:sz w:val="18"/>
                <w:szCs w:val="18"/>
              </w:rPr>
            </w:pPr>
            <w:r w:rsidRPr="00930D9B">
              <w:rPr>
                <w:spacing w:val="2"/>
                <w:sz w:val="18"/>
                <w:szCs w:val="18"/>
              </w:rPr>
              <w:t>Philosophy of safety in depth and application principles</w:t>
            </w:r>
          </w:p>
        </w:tc>
        <w:tc>
          <w:tcPr>
            <w:tcW w:w="1238" w:type="dxa"/>
            <w:tcBorders>
              <w:left w:val="single" w:sz="12" w:space="0" w:color="auto"/>
              <w:bottom w:val="single" w:sz="18"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045E96" w:rsidRPr="00EB2735" w:rsidRDefault="00045E96" w:rsidP="00045E96">
      <w:pPr>
        <w:pStyle w:val="Heading2"/>
        <w:rPr>
          <w:sz w:val="24"/>
          <w:szCs w:val="24"/>
        </w:rPr>
      </w:pPr>
      <w:r w:rsidRPr="00EB2735">
        <w:rPr>
          <w:sz w:val="24"/>
          <w:szCs w:val="24"/>
        </w:rPr>
        <w:t xml:space="preserve">Dersin </w:t>
      </w:r>
      <w:r>
        <w:rPr>
          <w:sz w:val="24"/>
          <w:szCs w:val="24"/>
        </w:rPr>
        <w:t>“</w:t>
      </w:r>
      <w:r w:rsidR="00F91BD8">
        <w:rPr>
          <w:sz w:val="24"/>
          <w:szCs w:val="24"/>
        </w:rPr>
        <w:t>Radyasyon</w:t>
      </w:r>
      <w:r>
        <w:rPr>
          <w:sz w:val="24"/>
          <w:szCs w:val="24"/>
        </w:rPr>
        <w:t xml:space="preserve">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045E96" w:rsidRPr="00F54B8A" w:rsidTr="00045E96">
        <w:trPr>
          <w:trHeight w:val="268"/>
        </w:trPr>
        <w:tc>
          <w:tcPr>
            <w:tcW w:w="738" w:type="dxa"/>
            <w:vMerge w:val="restart"/>
            <w:tcBorders>
              <w:top w:val="single" w:sz="18" w:space="0" w:color="auto"/>
              <w:left w:val="single" w:sz="18" w:space="0" w:color="auto"/>
              <w:right w:val="single" w:sz="18" w:space="0" w:color="auto"/>
            </w:tcBorders>
          </w:tcPr>
          <w:p w:rsidR="00045E96" w:rsidRPr="00F54B8A" w:rsidRDefault="00045E96" w:rsidP="00045E96">
            <w:pPr>
              <w:jc w:val="center"/>
            </w:pPr>
          </w:p>
        </w:tc>
        <w:tc>
          <w:tcPr>
            <w:tcW w:w="8114" w:type="dxa"/>
            <w:vMerge w:val="restart"/>
            <w:tcBorders>
              <w:top w:val="single" w:sz="18" w:space="0" w:color="auto"/>
              <w:left w:val="single" w:sz="18" w:space="0" w:color="auto"/>
              <w:right w:val="single" w:sz="18" w:space="0" w:color="auto"/>
            </w:tcBorders>
          </w:tcPr>
          <w:p w:rsidR="00045E96" w:rsidRDefault="00045E96" w:rsidP="00045E96">
            <w:pPr>
              <w:jc w:val="center"/>
              <w:rPr>
                <w:b/>
              </w:rPr>
            </w:pPr>
          </w:p>
          <w:p w:rsidR="00045E96" w:rsidRPr="00F54B8A" w:rsidRDefault="00045E96" w:rsidP="00045E9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045E96" w:rsidRPr="00F54B8A" w:rsidRDefault="00045E96" w:rsidP="00045E96">
            <w:pPr>
              <w:jc w:val="center"/>
              <w:rPr>
                <w:b/>
              </w:rPr>
            </w:pPr>
            <w:r w:rsidRPr="00F54B8A">
              <w:rPr>
                <w:b/>
              </w:rPr>
              <w:t>Katkı Seviyesi</w:t>
            </w:r>
          </w:p>
        </w:tc>
      </w:tr>
      <w:tr w:rsidR="00045E96" w:rsidRPr="00F54B8A" w:rsidTr="00045E96">
        <w:trPr>
          <w:trHeight w:val="258"/>
        </w:trPr>
        <w:tc>
          <w:tcPr>
            <w:tcW w:w="738" w:type="dxa"/>
            <w:vMerge/>
            <w:tcBorders>
              <w:left w:val="single" w:sz="18" w:space="0" w:color="auto"/>
              <w:bottom w:val="single" w:sz="18" w:space="0" w:color="auto"/>
              <w:right w:val="single" w:sz="18" w:space="0" w:color="auto"/>
            </w:tcBorders>
          </w:tcPr>
          <w:p w:rsidR="00045E96" w:rsidRPr="00F54B8A" w:rsidRDefault="00045E96" w:rsidP="00045E96">
            <w:pPr>
              <w:jc w:val="center"/>
            </w:pPr>
          </w:p>
        </w:tc>
        <w:tc>
          <w:tcPr>
            <w:tcW w:w="8114" w:type="dxa"/>
            <w:vMerge/>
            <w:tcBorders>
              <w:left w:val="single" w:sz="18" w:space="0" w:color="auto"/>
              <w:bottom w:val="single" w:sz="18" w:space="0" w:color="auto"/>
              <w:right w:val="single" w:sz="18" w:space="0" w:color="auto"/>
            </w:tcBorders>
          </w:tcPr>
          <w:p w:rsidR="00045E96" w:rsidRPr="00F54B8A" w:rsidRDefault="00045E96" w:rsidP="00045E96">
            <w:pPr>
              <w:jc w:val="center"/>
              <w:rPr>
                <w:b/>
              </w:rPr>
            </w:pPr>
          </w:p>
        </w:tc>
        <w:tc>
          <w:tcPr>
            <w:tcW w:w="425" w:type="dxa"/>
            <w:tcBorders>
              <w:top w:val="single" w:sz="12" w:space="0" w:color="auto"/>
              <w:left w:val="single" w:sz="18" w:space="0" w:color="auto"/>
              <w:bottom w:val="single" w:sz="18" w:space="0" w:color="auto"/>
            </w:tcBorders>
          </w:tcPr>
          <w:p w:rsidR="00045E96" w:rsidRPr="00F54B8A" w:rsidRDefault="00045E96" w:rsidP="00045E96">
            <w:pPr>
              <w:jc w:val="center"/>
              <w:rPr>
                <w:b/>
              </w:rPr>
            </w:pPr>
            <w:r w:rsidRPr="00F54B8A">
              <w:rPr>
                <w:b/>
              </w:rPr>
              <w:t>1</w:t>
            </w:r>
          </w:p>
        </w:tc>
        <w:tc>
          <w:tcPr>
            <w:tcW w:w="425" w:type="dxa"/>
            <w:tcBorders>
              <w:top w:val="single" w:sz="12" w:space="0" w:color="auto"/>
              <w:bottom w:val="single" w:sz="18" w:space="0" w:color="auto"/>
            </w:tcBorders>
          </w:tcPr>
          <w:p w:rsidR="00045E96" w:rsidRPr="00F54B8A" w:rsidRDefault="00045E96" w:rsidP="00045E9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045E96" w:rsidRPr="00F54B8A" w:rsidRDefault="00045E96" w:rsidP="00045E96">
            <w:pPr>
              <w:jc w:val="center"/>
              <w:rPr>
                <w:b/>
              </w:rPr>
            </w:pPr>
            <w:r w:rsidRPr="00F54B8A">
              <w:rPr>
                <w:b/>
              </w:rPr>
              <w:t>3</w:t>
            </w:r>
          </w:p>
        </w:tc>
      </w:tr>
      <w:tr w:rsidR="00045E96" w:rsidRPr="00E01D3F" w:rsidTr="00045E96">
        <w:tc>
          <w:tcPr>
            <w:tcW w:w="738" w:type="dxa"/>
            <w:tcBorders>
              <w:top w:val="single" w:sz="18" w:space="0" w:color="auto"/>
              <w:left w:val="single" w:sz="18" w:space="0" w:color="auto"/>
              <w:right w:val="single" w:sz="18" w:space="0" w:color="auto"/>
            </w:tcBorders>
          </w:tcPr>
          <w:p w:rsidR="00045E96" w:rsidRPr="00A54687" w:rsidRDefault="00045E96" w:rsidP="00045E9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045E96" w:rsidRPr="00E01D3F" w:rsidRDefault="00045E96" w:rsidP="00045E96">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045E96" w:rsidRDefault="00045E96" w:rsidP="00045E96">
            <w:pPr>
              <w:jc w:val="both"/>
            </w:pPr>
          </w:p>
          <w:p w:rsidR="00045E96" w:rsidRPr="00E01D3F" w:rsidRDefault="00045E96" w:rsidP="00045E96">
            <w:pPr>
              <w:jc w:val="both"/>
            </w:pPr>
            <w:r>
              <w:t>X</w:t>
            </w:r>
          </w:p>
        </w:tc>
        <w:tc>
          <w:tcPr>
            <w:tcW w:w="425" w:type="dxa"/>
            <w:tcBorders>
              <w:top w:val="single" w:sz="18" w:space="0" w:color="auto"/>
            </w:tcBorders>
          </w:tcPr>
          <w:p w:rsidR="00045E96" w:rsidRPr="00E01D3F" w:rsidRDefault="00045E96" w:rsidP="00045E96">
            <w:pPr>
              <w:jc w:val="both"/>
            </w:pPr>
          </w:p>
        </w:tc>
        <w:tc>
          <w:tcPr>
            <w:tcW w:w="426" w:type="dxa"/>
            <w:tcBorders>
              <w:top w:val="single" w:sz="18" w:space="0" w:color="auto"/>
              <w:right w:val="single" w:sz="18" w:space="0" w:color="auto"/>
            </w:tcBorders>
          </w:tcPr>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ii.</w:t>
            </w:r>
          </w:p>
        </w:tc>
        <w:tc>
          <w:tcPr>
            <w:tcW w:w="8114" w:type="dxa"/>
            <w:tcBorders>
              <w:left w:val="single" w:sz="18" w:space="0" w:color="auto"/>
              <w:right w:val="single" w:sz="18" w:space="0" w:color="auto"/>
            </w:tcBorders>
          </w:tcPr>
          <w:p w:rsidR="00045E96" w:rsidRPr="00E01D3F" w:rsidRDefault="00045E96" w:rsidP="00045E96">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045E96" w:rsidRPr="00E01D3F" w:rsidRDefault="00045E96" w:rsidP="00045E96">
            <w:pPr>
              <w:jc w:val="both"/>
            </w:pPr>
          </w:p>
        </w:tc>
        <w:tc>
          <w:tcPr>
            <w:tcW w:w="425" w:type="dxa"/>
          </w:tcPr>
          <w:p w:rsidR="00045E96" w:rsidRDefault="00045E96" w:rsidP="00045E96">
            <w:pPr>
              <w:jc w:val="both"/>
            </w:pPr>
          </w:p>
          <w:p w:rsidR="00045E96" w:rsidRPr="00E01D3F" w:rsidRDefault="00045E96" w:rsidP="00045E96">
            <w:pPr>
              <w:jc w:val="both"/>
            </w:pPr>
            <w:r>
              <w:t>X</w:t>
            </w:r>
          </w:p>
        </w:tc>
        <w:tc>
          <w:tcPr>
            <w:tcW w:w="426" w:type="dxa"/>
            <w:tcBorders>
              <w:right w:val="single" w:sz="18" w:space="0" w:color="auto"/>
            </w:tcBorders>
          </w:tcPr>
          <w:p w:rsidR="00045E96" w:rsidRPr="00E01D3F" w:rsidRDefault="00045E96" w:rsidP="00045E96">
            <w:pPr>
              <w:jc w:val="both"/>
              <w:rPr>
                <w:b/>
                <w:bCs/>
              </w:rPr>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iii.</w:t>
            </w:r>
          </w:p>
        </w:tc>
        <w:tc>
          <w:tcPr>
            <w:tcW w:w="8114" w:type="dxa"/>
            <w:tcBorders>
              <w:left w:val="single" w:sz="18" w:space="0" w:color="auto"/>
              <w:right w:val="single" w:sz="18" w:space="0" w:color="auto"/>
            </w:tcBorders>
          </w:tcPr>
          <w:p w:rsidR="00045E96" w:rsidRPr="00E01D3F" w:rsidRDefault="00045E96" w:rsidP="00045E96">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Default="00045E96" w:rsidP="00045E96">
            <w:pPr>
              <w:jc w:val="both"/>
            </w:pPr>
          </w:p>
          <w:p w:rsidR="00045E96" w:rsidRPr="00E01D3F" w:rsidRDefault="00045E96" w:rsidP="00045E96">
            <w:pPr>
              <w:jc w:val="both"/>
            </w:pPr>
            <w:r>
              <w:t>X</w:t>
            </w: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iv.</w:t>
            </w:r>
          </w:p>
        </w:tc>
        <w:tc>
          <w:tcPr>
            <w:tcW w:w="8114" w:type="dxa"/>
            <w:tcBorders>
              <w:left w:val="single" w:sz="18" w:space="0" w:color="auto"/>
              <w:right w:val="single" w:sz="18" w:space="0" w:color="auto"/>
            </w:tcBorders>
          </w:tcPr>
          <w:p w:rsidR="00045E96" w:rsidRPr="00E01D3F" w:rsidRDefault="00045E96" w:rsidP="00045E96">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045E96" w:rsidRPr="00E01D3F" w:rsidRDefault="00045E96" w:rsidP="00045E96">
            <w:pPr>
              <w:jc w:val="both"/>
            </w:pPr>
          </w:p>
        </w:tc>
        <w:tc>
          <w:tcPr>
            <w:tcW w:w="425" w:type="dxa"/>
          </w:tcPr>
          <w:p w:rsidR="00F91BD8" w:rsidRDefault="00F91BD8" w:rsidP="00045E96">
            <w:pPr>
              <w:jc w:val="both"/>
            </w:pPr>
          </w:p>
          <w:p w:rsidR="00F91BD8" w:rsidRDefault="00F91BD8" w:rsidP="00045E96">
            <w:pPr>
              <w:jc w:val="both"/>
            </w:pPr>
          </w:p>
          <w:p w:rsidR="00045E96" w:rsidRPr="00E01D3F" w:rsidRDefault="00F91BD8" w:rsidP="00045E96">
            <w:pPr>
              <w:jc w:val="both"/>
            </w:pPr>
            <w:r>
              <w:t>X</w:t>
            </w:r>
          </w:p>
        </w:tc>
        <w:tc>
          <w:tcPr>
            <w:tcW w:w="426" w:type="dxa"/>
            <w:tcBorders>
              <w:right w:val="single" w:sz="18" w:space="0" w:color="auto"/>
            </w:tcBorders>
          </w:tcPr>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v.</w:t>
            </w:r>
          </w:p>
        </w:tc>
        <w:tc>
          <w:tcPr>
            <w:tcW w:w="8114" w:type="dxa"/>
            <w:tcBorders>
              <w:left w:val="single" w:sz="18" w:space="0" w:color="auto"/>
              <w:right w:val="single" w:sz="18" w:space="0" w:color="auto"/>
            </w:tcBorders>
          </w:tcPr>
          <w:p w:rsidR="00045E96" w:rsidRPr="00E01D3F" w:rsidRDefault="00045E96" w:rsidP="00045E96">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Default="00045E96" w:rsidP="00045E96">
            <w:pPr>
              <w:jc w:val="both"/>
            </w:pPr>
          </w:p>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vi.</w:t>
            </w:r>
          </w:p>
        </w:tc>
        <w:tc>
          <w:tcPr>
            <w:tcW w:w="8114" w:type="dxa"/>
            <w:tcBorders>
              <w:left w:val="single" w:sz="18" w:space="0" w:color="auto"/>
              <w:right w:val="single" w:sz="18" w:space="0" w:color="auto"/>
            </w:tcBorders>
          </w:tcPr>
          <w:p w:rsidR="00045E96" w:rsidRPr="00E01D3F" w:rsidRDefault="00045E96" w:rsidP="00045E96">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Pr="00E01D3F" w:rsidRDefault="00045E96" w:rsidP="00045E96">
            <w:pPr>
              <w:jc w:val="both"/>
            </w:pPr>
          </w:p>
        </w:tc>
      </w:tr>
      <w:tr w:rsidR="00045E96" w:rsidRPr="00F54B8A" w:rsidTr="00045E9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045E96" w:rsidRPr="00F54B8A" w:rsidRDefault="00045E96" w:rsidP="00045E96">
            <w:pPr>
              <w:rPr>
                <w:b/>
                <w:bCs/>
              </w:rPr>
            </w:pPr>
          </w:p>
        </w:tc>
      </w:tr>
    </w:tbl>
    <w:p w:rsidR="00045E96" w:rsidRPr="00F54B8A" w:rsidRDefault="00045E96" w:rsidP="00045E96">
      <w:pPr>
        <w:rPr>
          <w:b/>
        </w:rPr>
      </w:pPr>
      <w:r w:rsidRPr="00F54B8A">
        <w:t xml:space="preserve">         </w:t>
      </w:r>
      <w:r w:rsidRPr="00F54B8A">
        <w:rPr>
          <w:b/>
        </w:rPr>
        <w:t xml:space="preserve">1: Az,  2. Kısmi,  3. Tam </w:t>
      </w:r>
    </w:p>
    <w:p w:rsidR="00045E96" w:rsidRDefault="00045E96" w:rsidP="00045E96">
      <w:pPr>
        <w:rPr>
          <w:lang w:val="en-US"/>
        </w:rPr>
      </w:pPr>
    </w:p>
    <w:p w:rsidR="00045E96" w:rsidRPr="00AC2476" w:rsidRDefault="00045E96" w:rsidP="00045E96">
      <w:pPr>
        <w:pStyle w:val="Heading2"/>
        <w:rPr>
          <w:sz w:val="24"/>
          <w:szCs w:val="24"/>
          <w:lang w:val="en-US"/>
        </w:rPr>
      </w:pPr>
      <w:r w:rsidRPr="00F3022A">
        <w:rPr>
          <w:sz w:val="24"/>
          <w:szCs w:val="24"/>
          <w:lang w:val="en-US"/>
        </w:rPr>
        <w:t xml:space="preserve">Relationship between the Course and </w:t>
      </w:r>
      <w:r>
        <w:rPr>
          <w:sz w:val="24"/>
          <w:szCs w:val="24"/>
          <w:lang w:val="en-US"/>
        </w:rPr>
        <w:t>“</w:t>
      </w:r>
      <w:r w:rsidR="00F91BD8">
        <w:rPr>
          <w:sz w:val="24"/>
          <w:szCs w:val="24"/>
          <w:lang w:val="en-US"/>
        </w:rPr>
        <w:t>Radiation</w:t>
      </w:r>
      <w:r>
        <w:rPr>
          <w:sz w:val="24"/>
          <w:szCs w:val="24"/>
          <w:lang w:val="en-US"/>
        </w:rPr>
        <w:t xml:space="preserve">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045E96" w:rsidRPr="00F54B8A" w:rsidTr="00045E96">
        <w:trPr>
          <w:trHeight w:val="258"/>
        </w:trPr>
        <w:tc>
          <w:tcPr>
            <w:tcW w:w="589" w:type="dxa"/>
            <w:vMerge w:val="restart"/>
            <w:tcBorders>
              <w:top w:val="single" w:sz="18" w:space="0" w:color="auto"/>
              <w:left w:val="single" w:sz="18" w:space="0" w:color="auto"/>
              <w:right w:val="single" w:sz="18" w:space="0" w:color="auto"/>
            </w:tcBorders>
          </w:tcPr>
          <w:p w:rsidR="00045E96" w:rsidRPr="00F54B8A" w:rsidRDefault="00045E96" w:rsidP="00045E96">
            <w:pPr>
              <w:jc w:val="center"/>
              <w:rPr>
                <w:lang w:val="en-US"/>
              </w:rPr>
            </w:pPr>
          </w:p>
        </w:tc>
        <w:tc>
          <w:tcPr>
            <w:tcW w:w="7883" w:type="dxa"/>
            <w:vMerge w:val="restart"/>
            <w:tcBorders>
              <w:top w:val="single" w:sz="18" w:space="0" w:color="auto"/>
              <w:left w:val="single" w:sz="18" w:space="0" w:color="auto"/>
              <w:right w:val="single" w:sz="18" w:space="0" w:color="auto"/>
            </w:tcBorders>
          </w:tcPr>
          <w:p w:rsidR="00045E96" w:rsidRPr="00F54B8A" w:rsidRDefault="00045E96" w:rsidP="00045E96">
            <w:pPr>
              <w:jc w:val="center"/>
              <w:rPr>
                <w:b/>
                <w:lang w:val="en-US"/>
              </w:rPr>
            </w:pPr>
          </w:p>
          <w:p w:rsidR="00045E96" w:rsidRPr="00F54B8A" w:rsidRDefault="00045E96" w:rsidP="00045E9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045E96" w:rsidRPr="00F54B8A" w:rsidRDefault="00045E96" w:rsidP="00045E96">
            <w:pPr>
              <w:jc w:val="center"/>
              <w:rPr>
                <w:b/>
                <w:lang w:val="en-US"/>
              </w:rPr>
            </w:pPr>
            <w:r w:rsidRPr="00F54B8A">
              <w:rPr>
                <w:b/>
                <w:lang w:val="en-US"/>
              </w:rPr>
              <w:t>Level of Contribution</w:t>
            </w:r>
          </w:p>
        </w:tc>
      </w:tr>
      <w:tr w:rsidR="00045E96" w:rsidRPr="00F54B8A" w:rsidTr="00045E96">
        <w:trPr>
          <w:trHeight w:val="268"/>
        </w:trPr>
        <w:tc>
          <w:tcPr>
            <w:tcW w:w="589" w:type="dxa"/>
            <w:vMerge/>
            <w:tcBorders>
              <w:left w:val="single" w:sz="18" w:space="0" w:color="auto"/>
              <w:bottom w:val="single" w:sz="18" w:space="0" w:color="auto"/>
              <w:right w:val="single" w:sz="18" w:space="0" w:color="auto"/>
            </w:tcBorders>
          </w:tcPr>
          <w:p w:rsidR="00045E96" w:rsidRPr="00F54B8A" w:rsidRDefault="00045E96" w:rsidP="00045E96">
            <w:pPr>
              <w:jc w:val="center"/>
              <w:rPr>
                <w:lang w:val="en-US"/>
              </w:rPr>
            </w:pPr>
          </w:p>
        </w:tc>
        <w:tc>
          <w:tcPr>
            <w:tcW w:w="7883" w:type="dxa"/>
            <w:vMerge/>
            <w:tcBorders>
              <w:left w:val="single" w:sz="18" w:space="0" w:color="auto"/>
              <w:bottom w:val="single" w:sz="18" w:space="0" w:color="auto"/>
              <w:right w:val="single" w:sz="18" w:space="0" w:color="auto"/>
            </w:tcBorders>
          </w:tcPr>
          <w:p w:rsidR="00045E96" w:rsidRPr="00F54B8A" w:rsidRDefault="00045E96" w:rsidP="00045E96">
            <w:pPr>
              <w:jc w:val="center"/>
              <w:rPr>
                <w:b/>
                <w:lang w:val="en-US"/>
              </w:rPr>
            </w:pPr>
          </w:p>
        </w:tc>
        <w:tc>
          <w:tcPr>
            <w:tcW w:w="567" w:type="dxa"/>
            <w:tcBorders>
              <w:top w:val="single" w:sz="12" w:space="0" w:color="auto"/>
              <w:left w:val="single" w:sz="18" w:space="0" w:color="auto"/>
              <w:bottom w:val="single" w:sz="18" w:space="0" w:color="auto"/>
            </w:tcBorders>
          </w:tcPr>
          <w:p w:rsidR="00045E96" w:rsidRPr="00F54B8A" w:rsidRDefault="00045E96" w:rsidP="00045E96">
            <w:pPr>
              <w:jc w:val="center"/>
              <w:rPr>
                <w:b/>
                <w:lang w:val="en-US"/>
              </w:rPr>
            </w:pPr>
            <w:r w:rsidRPr="00F54B8A">
              <w:rPr>
                <w:b/>
                <w:lang w:val="en-US"/>
              </w:rPr>
              <w:t>1</w:t>
            </w:r>
          </w:p>
        </w:tc>
        <w:tc>
          <w:tcPr>
            <w:tcW w:w="425" w:type="dxa"/>
            <w:tcBorders>
              <w:top w:val="single" w:sz="12" w:space="0" w:color="auto"/>
              <w:bottom w:val="single" w:sz="18" w:space="0" w:color="auto"/>
            </w:tcBorders>
          </w:tcPr>
          <w:p w:rsidR="00045E96" w:rsidRPr="00F54B8A" w:rsidRDefault="00045E96" w:rsidP="00045E9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045E96" w:rsidRPr="00F54B8A" w:rsidRDefault="00045E96" w:rsidP="00045E96">
            <w:pPr>
              <w:jc w:val="center"/>
              <w:rPr>
                <w:b/>
                <w:lang w:val="en-US"/>
              </w:rPr>
            </w:pPr>
            <w:r w:rsidRPr="00F54B8A">
              <w:rPr>
                <w:b/>
                <w:lang w:val="en-US"/>
              </w:rPr>
              <w:t>3</w:t>
            </w:r>
          </w:p>
        </w:tc>
      </w:tr>
      <w:tr w:rsidR="00045E96" w:rsidRPr="00BA62ED" w:rsidTr="00045E96">
        <w:tc>
          <w:tcPr>
            <w:tcW w:w="589" w:type="dxa"/>
            <w:tcBorders>
              <w:top w:val="single" w:sz="18" w:space="0" w:color="auto"/>
              <w:left w:val="single" w:sz="18" w:space="0" w:color="auto"/>
              <w:right w:val="single" w:sz="18" w:space="0" w:color="auto"/>
            </w:tcBorders>
          </w:tcPr>
          <w:p w:rsidR="00045E96" w:rsidRPr="00BA62ED" w:rsidRDefault="00045E96" w:rsidP="00045E9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045E96" w:rsidRDefault="00045E96" w:rsidP="00045E96">
            <w:pPr>
              <w:jc w:val="both"/>
            </w:pPr>
          </w:p>
          <w:p w:rsidR="00045E96" w:rsidRPr="00BA62ED" w:rsidRDefault="00045E96" w:rsidP="00045E96">
            <w:pPr>
              <w:jc w:val="both"/>
            </w:pPr>
            <w:r>
              <w:t>X</w:t>
            </w:r>
          </w:p>
        </w:tc>
        <w:tc>
          <w:tcPr>
            <w:tcW w:w="425" w:type="dxa"/>
            <w:tcBorders>
              <w:top w:val="single" w:sz="18" w:space="0" w:color="auto"/>
            </w:tcBorders>
          </w:tcPr>
          <w:p w:rsidR="00045E96" w:rsidRPr="00BA62ED" w:rsidRDefault="00045E96" w:rsidP="00045E96">
            <w:pPr>
              <w:jc w:val="both"/>
            </w:pPr>
          </w:p>
        </w:tc>
        <w:tc>
          <w:tcPr>
            <w:tcW w:w="529" w:type="dxa"/>
            <w:tcBorders>
              <w:top w:val="single" w:sz="18" w:space="0" w:color="auto"/>
              <w:right w:val="single" w:sz="18" w:space="0" w:color="auto"/>
            </w:tcBorders>
          </w:tcPr>
          <w:p w:rsidR="00045E96" w:rsidRPr="00BA62ED" w:rsidRDefault="00045E96" w:rsidP="00045E96">
            <w:pPr>
              <w:jc w:val="both"/>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ii.</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Default="00045E96" w:rsidP="00045E96">
            <w:pPr>
              <w:jc w:val="both"/>
            </w:pPr>
          </w:p>
          <w:p w:rsidR="00045E96" w:rsidRPr="00BA62ED" w:rsidRDefault="00045E96" w:rsidP="00045E96">
            <w:pPr>
              <w:jc w:val="both"/>
            </w:pPr>
            <w:r>
              <w:t>X</w:t>
            </w:r>
          </w:p>
        </w:tc>
        <w:tc>
          <w:tcPr>
            <w:tcW w:w="529" w:type="dxa"/>
            <w:tcBorders>
              <w:right w:val="single" w:sz="18" w:space="0" w:color="auto"/>
            </w:tcBorders>
          </w:tcPr>
          <w:p w:rsidR="00045E96" w:rsidRPr="00BA62ED" w:rsidRDefault="00045E96" w:rsidP="00045E96">
            <w:pPr>
              <w:jc w:val="both"/>
              <w:rPr>
                <w:b/>
                <w:bCs/>
              </w:rPr>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iii.</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Default="00045E96" w:rsidP="00045E96">
            <w:pPr>
              <w:jc w:val="both"/>
            </w:pPr>
          </w:p>
          <w:p w:rsidR="00045E96" w:rsidRDefault="00045E96" w:rsidP="00045E96">
            <w:pPr>
              <w:jc w:val="both"/>
            </w:pPr>
          </w:p>
          <w:p w:rsidR="00045E96" w:rsidRPr="00BA62ED" w:rsidRDefault="00045E96" w:rsidP="00045E96">
            <w:pPr>
              <w:jc w:val="both"/>
            </w:pPr>
            <w:r>
              <w:t>X</w:t>
            </w: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iv.</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F91BD8" w:rsidRDefault="00F91BD8" w:rsidP="00045E96">
            <w:pPr>
              <w:jc w:val="both"/>
            </w:pPr>
          </w:p>
          <w:p w:rsidR="00F91BD8" w:rsidRDefault="00F91BD8" w:rsidP="00045E96">
            <w:pPr>
              <w:jc w:val="both"/>
            </w:pPr>
          </w:p>
          <w:p w:rsidR="00045E96" w:rsidRPr="00BA62ED" w:rsidRDefault="00F91BD8" w:rsidP="00045E96">
            <w:pPr>
              <w:jc w:val="both"/>
            </w:pPr>
            <w:r>
              <w:t>X</w:t>
            </w:r>
          </w:p>
        </w:tc>
        <w:tc>
          <w:tcPr>
            <w:tcW w:w="529" w:type="dxa"/>
            <w:tcBorders>
              <w:right w:val="single" w:sz="18" w:space="0" w:color="auto"/>
            </w:tcBorders>
          </w:tcPr>
          <w:p w:rsidR="00045E96" w:rsidRPr="00BA62ED" w:rsidRDefault="00045E96" w:rsidP="00045E96">
            <w:pPr>
              <w:jc w:val="both"/>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lastRenderedPageBreak/>
              <w:t>v.</w:t>
            </w:r>
          </w:p>
        </w:tc>
        <w:tc>
          <w:tcPr>
            <w:tcW w:w="7883" w:type="dxa"/>
            <w:tcBorders>
              <w:left w:val="single" w:sz="18" w:space="0" w:color="auto"/>
              <w:right w:val="single" w:sz="18" w:space="0" w:color="auto"/>
            </w:tcBorders>
          </w:tcPr>
          <w:p w:rsidR="00045E96" w:rsidRPr="00F27088" w:rsidRDefault="00045E96" w:rsidP="00045E96">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Default="00045E96" w:rsidP="00045E96">
            <w:pPr>
              <w:jc w:val="both"/>
            </w:pPr>
          </w:p>
          <w:p w:rsidR="00045E96" w:rsidRPr="00BA62ED" w:rsidRDefault="00045E96" w:rsidP="00045E96">
            <w:pPr>
              <w:jc w:val="both"/>
            </w:pPr>
          </w:p>
        </w:tc>
      </w:tr>
      <w:tr w:rsidR="00045E96" w:rsidRPr="00BA62ED" w:rsidTr="00045E96">
        <w:tc>
          <w:tcPr>
            <w:tcW w:w="589" w:type="dxa"/>
            <w:tcBorders>
              <w:left w:val="single" w:sz="18" w:space="0" w:color="auto"/>
              <w:bottom w:val="single" w:sz="18" w:space="0" w:color="auto"/>
              <w:right w:val="single" w:sz="18" w:space="0" w:color="auto"/>
            </w:tcBorders>
          </w:tcPr>
          <w:p w:rsidR="00045E96" w:rsidRPr="00BA62ED" w:rsidRDefault="00045E96" w:rsidP="00045E96">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045E96" w:rsidRPr="00BA62ED" w:rsidRDefault="00045E96" w:rsidP="00045E96">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045E96" w:rsidRPr="00BA62ED" w:rsidRDefault="00045E96" w:rsidP="00045E96">
            <w:pPr>
              <w:jc w:val="both"/>
            </w:pPr>
          </w:p>
        </w:tc>
        <w:tc>
          <w:tcPr>
            <w:tcW w:w="425" w:type="dxa"/>
            <w:tcBorders>
              <w:bottom w:val="single" w:sz="18" w:space="0" w:color="auto"/>
            </w:tcBorders>
          </w:tcPr>
          <w:p w:rsidR="00045E96" w:rsidRPr="00BA62ED" w:rsidRDefault="00045E96" w:rsidP="00045E96">
            <w:pPr>
              <w:jc w:val="both"/>
            </w:pPr>
          </w:p>
        </w:tc>
        <w:tc>
          <w:tcPr>
            <w:tcW w:w="529" w:type="dxa"/>
            <w:tcBorders>
              <w:bottom w:val="single" w:sz="18" w:space="0" w:color="auto"/>
              <w:right w:val="single" w:sz="18" w:space="0" w:color="auto"/>
            </w:tcBorders>
          </w:tcPr>
          <w:p w:rsidR="00045E96" w:rsidRPr="00BA62ED" w:rsidRDefault="00045E96" w:rsidP="00045E96">
            <w:pPr>
              <w:jc w:val="both"/>
            </w:pPr>
          </w:p>
        </w:tc>
      </w:tr>
      <w:tr w:rsidR="00045E96" w:rsidRPr="00BA62ED" w:rsidTr="00045E9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045E96" w:rsidRPr="00BA62ED" w:rsidRDefault="00045E96" w:rsidP="00045E96">
            <w:pPr>
              <w:rPr>
                <w:b/>
                <w:bCs/>
                <w:lang w:val="en-US"/>
              </w:rPr>
            </w:pPr>
          </w:p>
        </w:tc>
      </w:tr>
    </w:tbl>
    <w:p w:rsidR="00045E96" w:rsidRPr="00BA62ED" w:rsidRDefault="00045E96" w:rsidP="00045E96">
      <w:r w:rsidRPr="00BA62ED">
        <w:rPr>
          <w:lang w:val="en-US"/>
        </w:rPr>
        <w:t xml:space="preserve"> </w:t>
      </w:r>
      <w:r w:rsidRPr="00BA62ED">
        <w:rPr>
          <w:b/>
          <w:lang w:val="en-US"/>
        </w:rPr>
        <w:t>1: Little, 2. Partial, 3. Full</w:t>
      </w: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97607D" w:rsidRDefault="004C2D08" w:rsidP="004C2D08">
            <w:r>
              <w:t xml:space="preserve">          </w:t>
            </w:r>
          </w:p>
          <w:p w:rsidR="00496726" w:rsidRDefault="0097607D" w:rsidP="004C2D08">
            <w:r>
              <w:t xml:space="preserve">            </w:t>
            </w:r>
            <w:r w:rsidR="004C2D08">
              <w:t xml:space="preserve"> </w:t>
            </w:r>
          </w:p>
          <w:p w:rsidR="009C066E" w:rsidRPr="00BA62ED" w:rsidRDefault="004C2D08" w:rsidP="004C2D08">
            <w:pPr>
              <w:ind w:left="360"/>
            </w:pPr>
            <w:r>
              <w:t xml:space="preserve">   </w:t>
            </w: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B33C3D" w:rsidRPr="00BA62ED" w:rsidRDefault="00B33C3D" w:rsidP="00120C55">
            <w:pPr>
              <w:jc w:val="cente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Default="00145CD0"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sectPr w:rsidR="00F30969" w:rsidSect="000D16A8">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56A96"/>
    <w:multiLevelType w:val="hybridMultilevel"/>
    <w:tmpl w:val="7198780A"/>
    <w:lvl w:ilvl="0" w:tplc="041F000F">
      <w:start w:val="1"/>
      <w:numFmt w:val="decimal"/>
      <w:lvlText w:val="%1."/>
      <w:lvlJc w:val="left"/>
      <w:pPr>
        <w:ind w:left="434" w:hanging="360"/>
      </w:p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063B6"/>
    <w:multiLevelType w:val="hybridMultilevel"/>
    <w:tmpl w:val="1F7AE758"/>
    <w:lvl w:ilvl="0" w:tplc="3D72AA7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6" w15:restartNumberingAfterBreak="0">
    <w:nsid w:val="1E281902"/>
    <w:multiLevelType w:val="hybridMultilevel"/>
    <w:tmpl w:val="5780618A"/>
    <w:lvl w:ilvl="0" w:tplc="4A68F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7C90"/>
    <w:multiLevelType w:val="hybridMultilevel"/>
    <w:tmpl w:val="E19CDE54"/>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287"/>
        </w:tabs>
        <w:ind w:left="1287" w:hanging="360"/>
      </w:pPr>
    </w:lvl>
    <w:lvl w:ilvl="2" w:tplc="041F001B" w:tentative="1">
      <w:start w:val="1"/>
      <w:numFmt w:val="lowerRoman"/>
      <w:lvlText w:val="%3."/>
      <w:lvlJc w:val="right"/>
      <w:pPr>
        <w:tabs>
          <w:tab w:val="num" w:pos="2007"/>
        </w:tabs>
        <w:ind w:left="2007" w:hanging="180"/>
      </w:pPr>
    </w:lvl>
    <w:lvl w:ilvl="3" w:tplc="041F000F" w:tentative="1">
      <w:start w:val="1"/>
      <w:numFmt w:val="decimal"/>
      <w:lvlText w:val="%4."/>
      <w:lvlJc w:val="left"/>
      <w:pPr>
        <w:tabs>
          <w:tab w:val="num" w:pos="2727"/>
        </w:tabs>
        <w:ind w:left="2727" w:hanging="360"/>
      </w:pPr>
    </w:lvl>
    <w:lvl w:ilvl="4" w:tplc="041F0019" w:tentative="1">
      <w:start w:val="1"/>
      <w:numFmt w:val="lowerLetter"/>
      <w:lvlText w:val="%5."/>
      <w:lvlJc w:val="left"/>
      <w:pPr>
        <w:tabs>
          <w:tab w:val="num" w:pos="3447"/>
        </w:tabs>
        <w:ind w:left="3447" w:hanging="360"/>
      </w:pPr>
    </w:lvl>
    <w:lvl w:ilvl="5" w:tplc="041F001B" w:tentative="1">
      <w:start w:val="1"/>
      <w:numFmt w:val="lowerRoman"/>
      <w:lvlText w:val="%6."/>
      <w:lvlJc w:val="right"/>
      <w:pPr>
        <w:tabs>
          <w:tab w:val="num" w:pos="4167"/>
        </w:tabs>
        <w:ind w:left="4167" w:hanging="180"/>
      </w:pPr>
    </w:lvl>
    <w:lvl w:ilvl="6" w:tplc="041F000F" w:tentative="1">
      <w:start w:val="1"/>
      <w:numFmt w:val="decimal"/>
      <w:lvlText w:val="%7."/>
      <w:lvlJc w:val="left"/>
      <w:pPr>
        <w:tabs>
          <w:tab w:val="num" w:pos="4887"/>
        </w:tabs>
        <w:ind w:left="4887" w:hanging="360"/>
      </w:pPr>
    </w:lvl>
    <w:lvl w:ilvl="7" w:tplc="041F0019" w:tentative="1">
      <w:start w:val="1"/>
      <w:numFmt w:val="lowerLetter"/>
      <w:lvlText w:val="%8."/>
      <w:lvlJc w:val="left"/>
      <w:pPr>
        <w:tabs>
          <w:tab w:val="num" w:pos="5607"/>
        </w:tabs>
        <w:ind w:left="5607" w:hanging="360"/>
      </w:pPr>
    </w:lvl>
    <w:lvl w:ilvl="8" w:tplc="041F001B" w:tentative="1">
      <w:start w:val="1"/>
      <w:numFmt w:val="lowerRoman"/>
      <w:lvlText w:val="%9."/>
      <w:lvlJc w:val="right"/>
      <w:pPr>
        <w:tabs>
          <w:tab w:val="num" w:pos="6327"/>
        </w:tabs>
        <w:ind w:left="6327" w:hanging="180"/>
      </w:pPr>
    </w:lvl>
  </w:abstractNum>
  <w:abstractNum w:abstractNumId="8" w15:restartNumberingAfterBreak="0">
    <w:nsid w:val="2D486D6B"/>
    <w:multiLevelType w:val="hybridMultilevel"/>
    <w:tmpl w:val="E29E4A54"/>
    <w:lvl w:ilvl="0" w:tplc="041F0011">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5" w15:restartNumberingAfterBreak="0">
    <w:nsid w:val="58631876"/>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6"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3DF24DC"/>
    <w:multiLevelType w:val="hybridMultilevel"/>
    <w:tmpl w:val="82848D96"/>
    <w:lvl w:ilvl="0" w:tplc="041F000F">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0"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1"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9"/>
  </w:num>
  <w:num w:numId="5">
    <w:abstractNumId w:val="13"/>
  </w:num>
  <w:num w:numId="6">
    <w:abstractNumId w:val="10"/>
  </w:num>
  <w:num w:numId="7">
    <w:abstractNumId w:val="12"/>
  </w:num>
  <w:num w:numId="8">
    <w:abstractNumId w:val="18"/>
  </w:num>
  <w:num w:numId="9">
    <w:abstractNumId w:val="21"/>
  </w:num>
  <w:num w:numId="10">
    <w:abstractNumId w:val="3"/>
  </w:num>
  <w:num w:numId="11">
    <w:abstractNumId w:val="22"/>
  </w:num>
  <w:num w:numId="12">
    <w:abstractNumId w:val="20"/>
  </w:num>
  <w:num w:numId="13">
    <w:abstractNumId w:val="5"/>
  </w:num>
  <w:num w:numId="14">
    <w:abstractNumId w:val="17"/>
  </w:num>
  <w:num w:numId="15">
    <w:abstractNumId w:val="16"/>
  </w:num>
  <w:num w:numId="16">
    <w:abstractNumId w:val="14"/>
  </w:num>
  <w:num w:numId="17">
    <w:abstractNumId w:val="8"/>
  </w:num>
  <w:num w:numId="18">
    <w:abstractNumId w:val="4"/>
  </w:num>
  <w:num w:numId="19">
    <w:abstractNumId w:val="6"/>
  </w:num>
  <w:num w:numId="20">
    <w:abstractNumId w:val="15"/>
  </w:num>
  <w:num w:numId="21">
    <w:abstractNumId w:val="19"/>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45E96"/>
    <w:rsid w:val="00093779"/>
    <w:rsid w:val="000A740F"/>
    <w:rsid w:val="000B348E"/>
    <w:rsid w:val="000C026F"/>
    <w:rsid w:val="000D16A8"/>
    <w:rsid w:val="000E3F6B"/>
    <w:rsid w:val="00116AC9"/>
    <w:rsid w:val="00120C55"/>
    <w:rsid w:val="00143CA8"/>
    <w:rsid w:val="0014590E"/>
    <w:rsid w:val="00145CD0"/>
    <w:rsid w:val="00152E5D"/>
    <w:rsid w:val="001616F8"/>
    <w:rsid w:val="00197E99"/>
    <w:rsid w:val="001A6124"/>
    <w:rsid w:val="001C5D4B"/>
    <w:rsid w:val="001E35DA"/>
    <w:rsid w:val="001E6B67"/>
    <w:rsid w:val="001F2125"/>
    <w:rsid w:val="00202E07"/>
    <w:rsid w:val="00213524"/>
    <w:rsid w:val="00225A95"/>
    <w:rsid w:val="002875BF"/>
    <w:rsid w:val="0029447C"/>
    <w:rsid w:val="00295BC1"/>
    <w:rsid w:val="002A2466"/>
    <w:rsid w:val="00315D15"/>
    <w:rsid w:val="003357A3"/>
    <w:rsid w:val="00363AC1"/>
    <w:rsid w:val="0038344E"/>
    <w:rsid w:val="003B61A6"/>
    <w:rsid w:val="003C174D"/>
    <w:rsid w:val="003D263D"/>
    <w:rsid w:val="0040684C"/>
    <w:rsid w:val="00453735"/>
    <w:rsid w:val="004613DF"/>
    <w:rsid w:val="00496726"/>
    <w:rsid w:val="00497E7E"/>
    <w:rsid w:val="004C2D08"/>
    <w:rsid w:val="004D29B4"/>
    <w:rsid w:val="004E0A14"/>
    <w:rsid w:val="004E6179"/>
    <w:rsid w:val="00516AE3"/>
    <w:rsid w:val="0053461B"/>
    <w:rsid w:val="00544222"/>
    <w:rsid w:val="00550D55"/>
    <w:rsid w:val="00551112"/>
    <w:rsid w:val="005861C2"/>
    <w:rsid w:val="00595BE4"/>
    <w:rsid w:val="005F2EC1"/>
    <w:rsid w:val="0062067B"/>
    <w:rsid w:val="006861A2"/>
    <w:rsid w:val="006A5FBD"/>
    <w:rsid w:val="006B6FE2"/>
    <w:rsid w:val="006C6AE1"/>
    <w:rsid w:val="006D62D0"/>
    <w:rsid w:val="006F16C6"/>
    <w:rsid w:val="0070742E"/>
    <w:rsid w:val="0071630F"/>
    <w:rsid w:val="007275F5"/>
    <w:rsid w:val="00743FFB"/>
    <w:rsid w:val="00745722"/>
    <w:rsid w:val="0077104E"/>
    <w:rsid w:val="00776690"/>
    <w:rsid w:val="00795BD6"/>
    <w:rsid w:val="007C15DF"/>
    <w:rsid w:val="007D02A4"/>
    <w:rsid w:val="007D5ECF"/>
    <w:rsid w:val="007E02C0"/>
    <w:rsid w:val="007E1824"/>
    <w:rsid w:val="007F1B12"/>
    <w:rsid w:val="00825521"/>
    <w:rsid w:val="0082725B"/>
    <w:rsid w:val="00845F24"/>
    <w:rsid w:val="00846F5F"/>
    <w:rsid w:val="008552BC"/>
    <w:rsid w:val="0086340C"/>
    <w:rsid w:val="00887107"/>
    <w:rsid w:val="008E6FFC"/>
    <w:rsid w:val="008F0591"/>
    <w:rsid w:val="008F08C9"/>
    <w:rsid w:val="0090353A"/>
    <w:rsid w:val="00905631"/>
    <w:rsid w:val="00930D9B"/>
    <w:rsid w:val="0094641A"/>
    <w:rsid w:val="00960003"/>
    <w:rsid w:val="00970F08"/>
    <w:rsid w:val="0097607D"/>
    <w:rsid w:val="009C066E"/>
    <w:rsid w:val="009E4F85"/>
    <w:rsid w:val="009F2714"/>
    <w:rsid w:val="00A1217A"/>
    <w:rsid w:val="00A15D27"/>
    <w:rsid w:val="00A306FD"/>
    <w:rsid w:val="00A54687"/>
    <w:rsid w:val="00A606A9"/>
    <w:rsid w:val="00A65348"/>
    <w:rsid w:val="00A753CE"/>
    <w:rsid w:val="00A80CAE"/>
    <w:rsid w:val="00AE1915"/>
    <w:rsid w:val="00AF29B5"/>
    <w:rsid w:val="00AF7488"/>
    <w:rsid w:val="00B33C3D"/>
    <w:rsid w:val="00B52002"/>
    <w:rsid w:val="00B56D3C"/>
    <w:rsid w:val="00B9455A"/>
    <w:rsid w:val="00BA35DC"/>
    <w:rsid w:val="00BA62ED"/>
    <w:rsid w:val="00BC1AEF"/>
    <w:rsid w:val="00BE3112"/>
    <w:rsid w:val="00C069CC"/>
    <w:rsid w:val="00C16978"/>
    <w:rsid w:val="00C23789"/>
    <w:rsid w:val="00C259DF"/>
    <w:rsid w:val="00C353A3"/>
    <w:rsid w:val="00C47CF4"/>
    <w:rsid w:val="00C67031"/>
    <w:rsid w:val="00CC5BB7"/>
    <w:rsid w:val="00CD2BA4"/>
    <w:rsid w:val="00D15407"/>
    <w:rsid w:val="00D4706C"/>
    <w:rsid w:val="00DA0AE3"/>
    <w:rsid w:val="00DA6B48"/>
    <w:rsid w:val="00DC1D10"/>
    <w:rsid w:val="00DC26AD"/>
    <w:rsid w:val="00DD216B"/>
    <w:rsid w:val="00DF6463"/>
    <w:rsid w:val="00E11B06"/>
    <w:rsid w:val="00E43F02"/>
    <w:rsid w:val="00E561B0"/>
    <w:rsid w:val="00E7426A"/>
    <w:rsid w:val="00E8579E"/>
    <w:rsid w:val="00E85915"/>
    <w:rsid w:val="00E915DA"/>
    <w:rsid w:val="00E96ABF"/>
    <w:rsid w:val="00E9787C"/>
    <w:rsid w:val="00EB2735"/>
    <w:rsid w:val="00EE22EC"/>
    <w:rsid w:val="00EF6D7F"/>
    <w:rsid w:val="00F3022A"/>
    <w:rsid w:val="00F30969"/>
    <w:rsid w:val="00F4060E"/>
    <w:rsid w:val="00F54B8A"/>
    <w:rsid w:val="00F74115"/>
    <w:rsid w:val="00F91BD8"/>
    <w:rsid w:val="00FB381F"/>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30349"/>
  <w15:chartTrackingRefBased/>
  <w15:docId w15:val="{89C459C4-8D42-410C-BA36-A1E4DCC0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ptbrand4">
    <w:name w:val="ptbrand4"/>
    <w:basedOn w:val="DefaultParagraphFont"/>
    <w:rsid w:val="0062067B"/>
  </w:style>
  <w:style w:type="character" w:customStyle="1" w:styleId="briefcittitle">
    <w:name w:val="briefcittitle"/>
    <w:basedOn w:val="DefaultParagraphFont"/>
    <w:rsid w:val="0062067B"/>
  </w:style>
  <w:style w:type="character" w:customStyle="1" w:styleId="ptbrand3">
    <w:name w:val="ptbrand3"/>
    <w:basedOn w:val="DefaultParagraphFont"/>
    <w:rsid w:val="0097607D"/>
  </w:style>
  <w:style w:type="character" w:customStyle="1" w:styleId="bindingandrelease">
    <w:name w:val="bindingandrelease"/>
    <w:basedOn w:val="DefaultParagraphFont"/>
    <w:rsid w:val="0097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1779</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2018-04-12T06:17:00Z</dcterms:created>
  <dcterms:modified xsi:type="dcterms:W3CDTF">2018-04-12T06:17:00Z</dcterms:modified>
</cp:coreProperties>
</file>