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p w:rsidR="008B1D74" w:rsidRPr="0038344E" w:rsidRDefault="008B1D74">
      <w:pPr>
        <w:jc w:val="center"/>
        <w:rPr>
          <w:b/>
          <w:caps/>
          <w:sz w:val="24"/>
          <w:szCs w:val="24"/>
        </w:rPr>
      </w:pP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361F9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361F9F" w:rsidRPr="00DA1B1C" w:rsidRDefault="00361F9F" w:rsidP="00361F9F">
            <w:pPr>
              <w:rPr>
                <w:lang w:val="en-US"/>
              </w:rPr>
            </w:pPr>
            <w:proofErr w:type="spellStart"/>
            <w:r>
              <w:rPr>
                <w:lang w:val="en-US"/>
              </w:rPr>
              <w:t>Enerji</w:t>
            </w:r>
            <w:proofErr w:type="spellEnd"/>
            <w:r>
              <w:rPr>
                <w:lang w:val="en-US"/>
              </w:rPr>
              <w:t xml:space="preserve"> </w:t>
            </w:r>
            <w:proofErr w:type="spellStart"/>
            <w:r>
              <w:rPr>
                <w:lang w:val="en-US"/>
              </w:rPr>
              <w:t>Verimli</w:t>
            </w:r>
            <w:proofErr w:type="spellEnd"/>
            <w:r>
              <w:rPr>
                <w:lang w:val="en-US"/>
              </w:rPr>
              <w:t xml:space="preserve"> </w:t>
            </w:r>
            <w:proofErr w:type="spellStart"/>
            <w:r>
              <w:rPr>
                <w:lang w:val="en-US"/>
              </w:rPr>
              <w:t>Aydınlatma</w:t>
            </w:r>
            <w:proofErr w:type="spellEnd"/>
            <w:r>
              <w:rPr>
                <w:lang w:val="en-US"/>
              </w:rPr>
              <w:t xml:space="preserve"> </w:t>
            </w:r>
            <w:proofErr w:type="spellStart"/>
            <w:r>
              <w:rPr>
                <w:lang w:val="en-US"/>
              </w:rPr>
              <w:t>Teknolojileri</w:t>
            </w:r>
            <w:proofErr w:type="spellEnd"/>
          </w:p>
        </w:tc>
        <w:tc>
          <w:tcPr>
            <w:tcW w:w="5113" w:type="dxa"/>
            <w:gridSpan w:val="4"/>
            <w:tcBorders>
              <w:top w:val="single" w:sz="12" w:space="0" w:color="auto"/>
              <w:left w:val="nil"/>
              <w:right w:val="single" w:sz="18" w:space="0" w:color="auto"/>
            </w:tcBorders>
          </w:tcPr>
          <w:p w:rsidR="00361F9F" w:rsidRPr="00B81578" w:rsidRDefault="00361F9F" w:rsidP="00361F9F">
            <w:pPr>
              <w:rPr>
                <w:bCs/>
                <w:lang w:val="en-US"/>
              </w:rPr>
            </w:pPr>
            <w:r w:rsidRPr="00B81578">
              <w:rPr>
                <w:bCs/>
                <w:lang w:val="en-US"/>
              </w:rPr>
              <w:t>Energy Efficient Lighting Technologies</w:t>
            </w:r>
          </w:p>
          <w:p w:rsidR="00361F9F" w:rsidRPr="00F3022A" w:rsidRDefault="00361F9F" w:rsidP="00361F9F">
            <w:pPr>
              <w:rPr>
                <w:bCs/>
                <w:sz w:val="22"/>
                <w:lang w:val="en-US"/>
              </w:rPr>
            </w:pPr>
          </w:p>
        </w:tc>
      </w:tr>
      <w:tr w:rsidR="00361F9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361F9F" w:rsidRPr="006B6FE2" w:rsidRDefault="00361F9F" w:rsidP="00361F9F">
            <w:pPr>
              <w:pStyle w:val="Heading7"/>
              <w:jc w:val="center"/>
              <w:rPr>
                <w:b/>
                <w:sz w:val="18"/>
                <w:szCs w:val="18"/>
                <w:lang w:val="en-US"/>
              </w:rPr>
            </w:pPr>
          </w:p>
          <w:p w:rsidR="00361F9F" w:rsidRPr="006B6FE2" w:rsidRDefault="00361F9F" w:rsidP="00361F9F">
            <w:pPr>
              <w:pStyle w:val="Heading7"/>
              <w:rPr>
                <w:b/>
                <w:sz w:val="18"/>
                <w:szCs w:val="18"/>
                <w:lang w:val="en-US"/>
              </w:rPr>
            </w:pPr>
          </w:p>
          <w:p w:rsidR="00361F9F" w:rsidRPr="006B6FE2" w:rsidRDefault="00361F9F" w:rsidP="00361F9F">
            <w:pPr>
              <w:pStyle w:val="Heading7"/>
              <w:jc w:val="center"/>
              <w:rPr>
                <w:b/>
                <w:sz w:val="18"/>
                <w:szCs w:val="18"/>
              </w:rPr>
            </w:pPr>
            <w:r w:rsidRPr="006B6FE2">
              <w:rPr>
                <w:b/>
                <w:sz w:val="18"/>
                <w:szCs w:val="18"/>
              </w:rPr>
              <w:t>Kodu</w:t>
            </w:r>
          </w:p>
          <w:p w:rsidR="00361F9F" w:rsidRPr="006B6FE2" w:rsidRDefault="00361F9F" w:rsidP="00361F9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361F9F" w:rsidRPr="006B6FE2" w:rsidRDefault="00361F9F" w:rsidP="00361F9F">
            <w:pPr>
              <w:pStyle w:val="Heading7"/>
              <w:ind w:left="30"/>
              <w:jc w:val="center"/>
              <w:rPr>
                <w:b/>
                <w:sz w:val="18"/>
                <w:szCs w:val="18"/>
                <w:lang w:val="en-US"/>
              </w:rPr>
            </w:pPr>
          </w:p>
          <w:p w:rsidR="00361F9F" w:rsidRPr="006B6FE2" w:rsidRDefault="00361F9F" w:rsidP="00361F9F">
            <w:pPr>
              <w:pStyle w:val="Heading7"/>
              <w:ind w:left="30"/>
              <w:jc w:val="center"/>
              <w:rPr>
                <w:b/>
                <w:sz w:val="18"/>
                <w:szCs w:val="18"/>
                <w:lang w:val="en-US"/>
              </w:rPr>
            </w:pPr>
          </w:p>
          <w:p w:rsidR="00361F9F" w:rsidRPr="006B6FE2" w:rsidRDefault="00361F9F" w:rsidP="00361F9F">
            <w:pPr>
              <w:pStyle w:val="Heading7"/>
              <w:ind w:left="30"/>
              <w:jc w:val="center"/>
              <w:rPr>
                <w:b/>
                <w:sz w:val="18"/>
                <w:szCs w:val="18"/>
              </w:rPr>
            </w:pPr>
            <w:r w:rsidRPr="006B6FE2">
              <w:rPr>
                <w:b/>
                <w:sz w:val="18"/>
                <w:szCs w:val="18"/>
              </w:rPr>
              <w:t>Yarıyılı</w:t>
            </w:r>
          </w:p>
          <w:p w:rsidR="00361F9F" w:rsidRPr="006B6FE2" w:rsidRDefault="00361F9F" w:rsidP="00361F9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361F9F" w:rsidRPr="006B6FE2" w:rsidRDefault="00361F9F" w:rsidP="00361F9F">
            <w:pPr>
              <w:pStyle w:val="Heading7"/>
              <w:ind w:left="60"/>
              <w:jc w:val="center"/>
              <w:rPr>
                <w:b/>
                <w:sz w:val="18"/>
                <w:szCs w:val="18"/>
                <w:lang w:val="en-US"/>
              </w:rPr>
            </w:pPr>
          </w:p>
          <w:p w:rsidR="00361F9F" w:rsidRPr="006B6FE2" w:rsidRDefault="00361F9F" w:rsidP="00361F9F">
            <w:pPr>
              <w:pStyle w:val="Heading7"/>
              <w:ind w:left="60"/>
              <w:jc w:val="center"/>
              <w:rPr>
                <w:b/>
                <w:sz w:val="18"/>
                <w:szCs w:val="18"/>
                <w:lang w:val="en-US"/>
              </w:rPr>
            </w:pPr>
          </w:p>
          <w:p w:rsidR="00361F9F" w:rsidRPr="006B6FE2" w:rsidRDefault="00361F9F" w:rsidP="00361F9F">
            <w:pPr>
              <w:pStyle w:val="Heading7"/>
              <w:ind w:left="60"/>
              <w:jc w:val="center"/>
              <w:rPr>
                <w:b/>
                <w:sz w:val="18"/>
                <w:szCs w:val="18"/>
              </w:rPr>
            </w:pPr>
            <w:r w:rsidRPr="006B6FE2">
              <w:rPr>
                <w:b/>
                <w:sz w:val="18"/>
                <w:szCs w:val="18"/>
              </w:rPr>
              <w:t>Kredisi</w:t>
            </w:r>
          </w:p>
          <w:p w:rsidR="00361F9F" w:rsidRPr="006B6FE2" w:rsidRDefault="00361F9F" w:rsidP="00361F9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361F9F" w:rsidRPr="006B6FE2" w:rsidRDefault="00361F9F" w:rsidP="00361F9F">
            <w:pPr>
              <w:pStyle w:val="Heading7"/>
              <w:jc w:val="center"/>
              <w:rPr>
                <w:b/>
                <w:sz w:val="18"/>
                <w:szCs w:val="18"/>
                <w:lang w:val="en-US"/>
              </w:rPr>
            </w:pPr>
          </w:p>
          <w:p w:rsidR="00361F9F" w:rsidRPr="006B6FE2" w:rsidRDefault="00361F9F" w:rsidP="00361F9F">
            <w:pPr>
              <w:pStyle w:val="Heading7"/>
              <w:jc w:val="center"/>
              <w:rPr>
                <w:b/>
                <w:sz w:val="18"/>
                <w:szCs w:val="18"/>
                <w:lang w:val="en-US"/>
              </w:rPr>
            </w:pPr>
          </w:p>
          <w:p w:rsidR="00361F9F" w:rsidRPr="006B6FE2" w:rsidRDefault="00361F9F" w:rsidP="00361F9F">
            <w:pPr>
              <w:pStyle w:val="Heading7"/>
              <w:jc w:val="center"/>
              <w:rPr>
                <w:b/>
                <w:sz w:val="18"/>
                <w:szCs w:val="18"/>
              </w:rPr>
            </w:pPr>
            <w:r w:rsidRPr="006B6FE2">
              <w:rPr>
                <w:b/>
                <w:sz w:val="18"/>
                <w:szCs w:val="18"/>
              </w:rPr>
              <w:t>AKTS Kredisi</w:t>
            </w:r>
          </w:p>
          <w:p w:rsidR="00361F9F" w:rsidRPr="006B6FE2" w:rsidRDefault="00361F9F" w:rsidP="00361F9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361F9F" w:rsidRPr="006B6FE2" w:rsidRDefault="00361F9F" w:rsidP="00361F9F">
            <w:pPr>
              <w:pStyle w:val="Heading7"/>
              <w:jc w:val="center"/>
              <w:rPr>
                <w:b/>
                <w:sz w:val="18"/>
                <w:szCs w:val="18"/>
              </w:rPr>
            </w:pPr>
          </w:p>
          <w:p w:rsidR="00361F9F" w:rsidRPr="006B6FE2" w:rsidRDefault="00361F9F" w:rsidP="00361F9F">
            <w:pPr>
              <w:pStyle w:val="Heading7"/>
              <w:jc w:val="center"/>
              <w:rPr>
                <w:b/>
                <w:sz w:val="18"/>
                <w:szCs w:val="18"/>
              </w:rPr>
            </w:pPr>
            <w:r w:rsidRPr="006B6FE2">
              <w:rPr>
                <w:b/>
                <w:sz w:val="18"/>
                <w:szCs w:val="18"/>
              </w:rPr>
              <w:t>Ders Türü</w:t>
            </w:r>
          </w:p>
          <w:p w:rsidR="00361F9F" w:rsidRPr="006B6FE2" w:rsidRDefault="00361F9F" w:rsidP="00361F9F">
            <w:pPr>
              <w:pStyle w:val="Heading7"/>
              <w:jc w:val="center"/>
              <w:rPr>
                <w:sz w:val="18"/>
                <w:szCs w:val="18"/>
                <w:lang w:val="en-US"/>
              </w:rPr>
            </w:pPr>
            <w:r w:rsidRPr="006B6FE2">
              <w:rPr>
                <w:b/>
                <w:sz w:val="18"/>
                <w:szCs w:val="18"/>
                <w:lang w:val="en-US"/>
              </w:rPr>
              <w:t>(Course Type)</w:t>
            </w:r>
          </w:p>
        </w:tc>
      </w:tr>
      <w:tr w:rsidR="00361F9F"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61F9F" w:rsidRPr="006B6FE2" w:rsidRDefault="0090076F" w:rsidP="00361F9F">
            <w:pPr>
              <w:jc w:val="center"/>
              <w:rPr>
                <w:sz w:val="18"/>
                <w:szCs w:val="18"/>
                <w:lang w:val="en-US"/>
              </w:rPr>
            </w:pPr>
            <w:r>
              <w:rPr>
                <w:sz w:val="18"/>
                <w:szCs w:val="18"/>
                <w:lang w:val="en-US"/>
              </w:rPr>
              <w:t>EBT544</w:t>
            </w:r>
          </w:p>
        </w:tc>
        <w:tc>
          <w:tcPr>
            <w:tcW w:w="1135" w:type="dxa"/>
            <w:gridSpan w:val="2"/>
            <w:tcBorders>
              <w:top w:val="single" w:sz="12" w:space="0" w:color="auto"/>
              <w:left w:val="single" w:sz="12" w:space="0" w:color="auto"/>
              <w:bottom w:val="single" w:sz="18" w:space="0" w:color="auto"/>
              <w:right w:val="single" w:sz="12" w:space="0" w:color="auto"/>
            </w:tcBorders>
          </w:tcPr>
          <w:p w:rsidR="00361F9F" w:rsidRPr="006B6FE2" w:rsidRDefault="00361F9F" w:rsidP="00361F9F">
            <w:pPr>
              <w:jc w:val="center"/>
              <w:rPr>
                <w:sz w:val="18"/>
                <w:szCs w:val="18"/>
                <w:lang w:val="en-US"/>
              </w:rPr>
            </w:pPr>
            <w:proofErr w:type="spellStart"/>
            <w:r>
              <w:rPr>
                <w:sz w:val="18"/>
                <w:szCs w:val="18"/>
                <w:lang w:val="en-US"/>
              </w:rPr>
              <w:t>Bahar</w:t>
            </w:r>
            <w:proofErr w:type="spellEnd"/>
          </w:p>
          <w:p w:rsidR="00361F9F" w:rsidRPr="006B6FE2" w:rsidRDefault="00361F9F" w:rsidP="00361F9F">
            <w:pPr>
              <w:jc w:val="center"/>
              <w:rPr>
                <w:sz w:val="18"/>
                <w:szCs w:val="18"/>
                <w:lang w:val="en-US"/>
              </w:rPr>
            </w:pPr>
            <w:r w:rsidRPr="006B6FE2">
              <w:rPr>
                <w:sz w:val="18"/>
                <w:szCs w:val="18"/>
                <w:lang w:val="en-US"/>
              </w:rPr>
              <w:t>Spring</w:t>
            </w:r>
          </w:p>
        </w:tc>
        <w:tc>
          <w:tcPr>
            <w:tcW w:w="1560" w:type="dxa"/>
            <w:tcBorders>
              <w:top w:val="single" w:sz="12" w:space="0" w:color="auto"/>
              <w:left w:val="single" w:sz="12" w:space="0" w:color="auto"/>
              <w:bottom w:val="single" w:sz="18" w:space="0" w:color="auto"/>
              <w:right w:val="single" w:sz="12" w:space="0" w:color="auto"/>
            </w:tcBorders>
          </w:tcPr>
          <w:p w:rsidR="00361F9F" w:rsidRPr="006B6FE2" w:rsidRDefault="00361F9F" w:rsidP="00361F9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61F9F" w:rsidRPr="006B6FE2" w:rsidRDefault="00361F9F" w:rsidP="00361F9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61F9F" w:rsidRPr="00FC182A" w:rsidRDefault="00361F9F" w:rsidP="00361F9F">
            <w:pPr>
              <w:jc w:val="center"/>
              <w:rPr>
                <w:sz w:val="18"/>
                <w:szCs w:val="18"/>
                <w:lang w:val="sv-SE"/>
              </w:rPr>
            </w:pPr>
            <w:r>
              <w:rPr>
                <w:sz w:val="18"/>
                <w:szCs w:val="18"/>
                <w:lang w:val="sv-SE"/>
              </w:rPr>
              <w:t>Yüksek Lisans</w:t>
            </w:r>
          </w:p>
          <w:p w:rsidR="00361F9F" w:rsidRPr="00FC182A" w:rsidRDefault="00361F9F" w:rsidP="00361F9F">
            <w:pPr>
              <w:jc w:val="center"/>
              <w:rPr>
                <w:sz w:val="18"/>
                <w:szCs w:val="18"/>
                <w:lang w:val="sv-SE"/>
              </w:rPr>
            </w:pPr>
            <w:r>
              <w:rPr>
                <w:sz w:val="18"/>
                <w:szCs w:val="18"/>
                <w:lang w:val="sv-SE"/>
              </w:rPr>
              <w:t>M.Sc.</w:t>
            </w:r>
          </w:p>
        </w:tc>
      </w:tr>
      <w:tr w:rsidR="00361F9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361F9F" w:rsidRPr="006B6FE2" w:rsidRDefault="00361F9F" w:rsidP="00361F9F">
            <w:pPr>
              <w:rPr>
                <w:b/>
                <w:sz w:val="18"/>
                <w:szCs w:val="18"/>
              </w:rPr>
            </w:pPr>
            <w:r w:rsidRPr="006B6FE2">
              <w:rPr>
                <w:b/>
                <w:sz w:val="18"/>
                <w:szCs w:val="18"/>
              </w:rPr>
              <w:t>Bölüm / Program</w:t>
            </w:r>
          </w:p>
          <w:p w:rsidR="00361F9F" w:rsidRPr="006B6FE2" w:rsidRDefault="00361F9F" w:rsidP="00361F9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A40807" w:rsidRPr="006B6FE2" w:rsidRDefault="00A40807" w:rsidP="00A40807">
            <w:pPr>
              <w:rPr>
                <w:sz w:val="18"/>
                <w:szCs w:val="18"/>
              </w:rPr>
            </w:pPr>
            <w:r>
              <w:rPr>
                <w:sz w:val="18"/>
                <w:szCs w:val="18"/>
              </w:rPr>
              <w:t>Enerji Bilim ve Teknoloji Anabilim Dalı / Enerji Bilim ve Teknoloji Lisansüstü Ptogramı</w:t>
            </w:r>
          </w:p>
          <w:p w:rsidR="00361F9F" w:rsidRPr="006B6FE2" w:rsidRDefault="008B1D74" w:rsidP="00361F9F">
            <w:pPr>
              <w:rPr>
                <w:sz w:val="18"/>
                <w:szCs w:val="18"/>
                <w:lang w:val="en-US"/>
              </w:rPr>
            </w:pPr>
            <w:r>
              <w:rPr>
                <w:sz w:val="18"/>
                <w:szCs w:val="18"/>
              </w:rPr>
              <w:t>Energy Science and Technology Division / Energy Science and Technology Program</w:t>
            </w:r>
          </w:p>
        </w:tc>
      </w:tr>
      <w:tr w:rsidR="00361F9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361F9F" w:rsidRPr="006B6FE2" w:rsidRDefault="00361F9F" w:rsidP="00361F9F">
            <w:pPr>
              <w:rPr>
                <w:b/>
                <w:sz w:val="18"/>
                <w:szCs w:val="18"/>
              </w:rPr>
            </w:pPr>
            <w:r w:rsidRPr="006B6FE2">
              <w:rPr>
                <w:b/>
                <w:sz w:val="18"/>
                <w:szCs w:val="18"/>
              </w:rPr>
              <w:t>Dersin Türü</w:t>
            </w:r>
          </w:p>
          <w:p w:rsidR="00361F9F" w:rsidRPr="006B6FE2" w:rsidRDefault="00361F9F" w:rsidP="00361F9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361F9F" w:rsidRPr="006B6FE2" w:rsidRDefault="00361F9F" w:rsidP="00361F9F">
            <w:pPr>
              <w:rPr>
                <w:sz w:val="18"/>
                <w:szCs w:val="18"/>
              </w:rPr>
            </w:pPr>
            <w:r w:rsidRPr="006B6FE2">
              <w:rPr>
                <w:sz w:val="18"/>
                <w:szCs w:val="18"/>
              </w:rPr>
              <w:t>Seçmeli</w:t>
            </w:r>
          </w:p>
          <w:p w:rsidR="00361F9F" w:rsidRPr="006B6FE2" w:rsidRDefault="00361F9F" w:rsidP="00361F9F">
            <w:pPr>
              <w:rPr>
                <w:sz w:val="18"/>
                <w:szCs w:val="18"/>
              </w:rPr>
            </w:pPr>
            <w:r w:rsidRPr="006B6FE2">
              <w:rPr>
                <w:sz w:val="18"/>
                <w:szCs w:val="18"/>
              </w:rPr>
              <w:t>(Elective)</w:t>
            </w:r>
          </w:p>
          <w:p w:rsidR="00361F9F" w:rsidRPr="006B6FE2" w:rsidRDefault="00361F9F" w:rsidP="00361F9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361F9F" w:rsidRPr="006B6FE2" w:rsidRDefault="00361F9F" w:rsidP="00361F9F">
            <w:pPr>
              <w:rPr>
                <w:b/>
                <w:sz w:val="18"/>
                <w:szCs w:val="18"/>
              </w:rPr>
            </w:pPr>
            <w:r w:rsidRPr="006B6FE2">
              <w:rPr>
                <w:b/>
                <w:sz w:val="18"/>
                <w:szCs w:val="18"/>
              </w:rPr>
              <w:t>Dersin Dili</w:t>
            </w:r>
          </w:p>
          <w:p w:rsidR="00361F9F" w:rsidRPr="006B6FE2" w:rsidRDefault="00361F9F" w:rsidP="00361F9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361F9F" w:rsidRPr="006B6FE2" w:rsidRDefault="00361F9F" w:rsidP="00361F9F">
            <w:pPr>
              <w:rPr>
                <w:sz w:val="18"/>
                <w:szCs w:val="18"/>
              </w:rPr>
            </w:pPr>
            <w:r w:rsidRPr="006B6FE2">
              <w:rPr>
                <w:sz w:val="18"/>
                <w:szCs w:val="18"/>
              </w:rPr>
              <w:t>Türkçe</w:t>
            </w:r>
          </w:p>
          <w:p w:rsidR="00361F9F" w:rsidRPr="006B6FE2" w:rsidRDefault="00361F9F" w:rsidP="00361F9F">
            <w:pPr>
              <w:rPr>
                <w:sz w:val="18"/>
                <w:szCs w:val="18"/>
              </w:rPr>
            </w:pPr>
            <w:r w:rsidRPr="006B6FE2">
              <w:rPr>
                <w:sz w:val="18"/>
                <w:szCs w:val="18"/>
                <w:lang w:val="en-US"/>
              </w:rPr>
              <w:t>(Turkish)</w:t>
            </w:r>
          </w:p>
          <w:p w:rsidR="00361F9F" w:rsidRPr="006B6FE2" w:rsidRDefault="00361F9F" w:rsidP="00361F9F">
            <w:pPr>
              <w:rPr>
                <w:sz w:val="18"/>
                <w:szCs w:val="18"/>
                <w:lang w:val="en-US"/>
              </w:rPr>
            </w:pPr>
          </w:p>
        </w:tc>
      </w:tr>
      <w:tr w:rsidR="00A40807"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A40807" w:rsidRPr="00FC182A" w:rsidRDefault="00A40807" w:rsidP="00A40807">
            <w:pPr>
              <w:rPr>
                <w:sz w:val="18"/>
                <w:szCs w:val="18"/>
                <w:lang w:val="sv-SE"/>
              </w:rPr>
            </w:pPr>
          </w:p>
          <w:p w:rsidR="00A40807" w:rsidRPr="006B6FE2" w:rsidRDefault="00A40807" w:rsidP="00A40807">
            <w:pPr>
              <w:rPr>
                <w:b/>
                <w:sz w:val="18"/>
                <w:szCs w:val="18"/>
              </w:rPr>
            </w:pPr>
            <w:r w:rsidRPr="006B6FE2">
              <w:rPr>
                <w:b/>
                <w:sz w:val="18"/>
                <w:szCs w:val="18"/>
              </w:rPr>
              <w:t>Dersin İçeriği</w:t>
            </w:r>
          </w:p>
          <w:p w:rsidR="00A40807" w:rsidRPr="006B6FE2" w:rsidRDefault="00A40807" w:rsidP="00A40807">
            <w:pPr>
              <w:rPr>
                <w:b/>
                <w:sz w:val="18"/>
                <w:szCs w:val="18"/>
              </w:rPr>
            </w:pPr>
          </w:p>
          <w:p w:rsidR="00A40807" w:rsidRPr="006B6FE2" w:rsidRDefault="00A40807" w:rsidP="00A40807">
            <w:pPr>
              <w:rPr>
                <w:b/>
                <w:sz w:val="18"/>
                <w:szCs w:val="18"/>
                <w:lang w:val="en-US"/>
              </w:rPr>
            </w:pPr>
            <w:r w:rsidRPr="006B6FE2">
              <w:rPr>
                <w:b/>
                <w:sz w:val="18"/>
                <w:szCs w:val="18"/>
                <w:lang w:val="en-US"/>
              </w:rPr>
              <w:t>(Course Description)</w:t>
            </w:r>
          </w:p>
          <w:p w:rsidR="00A40807" w:rsidRPr="006B6FE2" w:rsidRDefault="00A40807" w:rsidP="00A40807">
            <w:pPr>
              <w:rPr>
                <w:b/>
                <w:sz w:val="18"/>
                <w:szCs w:val="18"/>
                <w:lang w:val="en-US"/>
              </w:rPr>
            </w:pPr>
          </w:p>
          <w:p w:rsidR="00A40807" w:rsidRPr="006B6FE2" w:rsidRDefault="00A40807" w:rsidP="00A40807">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40807" w:rsidRPr="006B6FE2" w:rsidRDefault="00A40807" w:rsidP="00A40807">
            <w:pPr>
              <w:rPr>
                <w:b/>
                <w:sz w:val="18"/>
                <w:szCs w:val="18"/>
                <w:lang w:val="en-US"/>
              </w:rPr>
            </w:pPr>
          </w:p>
          <w:p w:rsidR="00A40807" w:rsidRPr="006B6FE2" w:rsidRDefault="00A40807" w:rsidP="00A40807">
            <w:pPr>
              <w:rPr>
                <w:sz w:val="18"/>
                <w:szCs w:val="18"/>
                <w:lang w:val="en-US"/>
              </w:rPr>
            </w:pPr>
          </w:p>
          <w:p w:rsidR="00A40807" w:rsidRPr="006B6FE2" w:rsidRDefault="00A40807" w:rsidP="00A40807">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B1D74" w:rsidRDefault="008B1D74" w:rsidP="00A40807">
            <w:pPr>
              <w:pBdr>
                <w:left w:val="double" w:sz="4" w:space="4" w:color="auto"/>
                <w:right w:val="double" w:sz="4" w:space="4" w:color="auto"/>
              </w:pBdr>
              <w:jc w:val="both"/>
              <w:rPr>
                <w:sz w:val="18"/>
                <w:szCs w:val="18"/>
              </w:rPr>
            </w:pPr>
          </w:p>
          <w:p w:rsidR="00A40807" w:rsidRPr="008B1D74" w:rsidRDefault="00A40807" w:rsidP="00A40807">
            <w:pPr>
              <w:pBdr>
                <w:left w:val="double" w:sz="4" w:space="4" w:color="auto"/>
                <w:right w:val="double" w:sz="4" w:space="4" w:color="auto"/>
              </w:pBdr>
              <w:jc w:val="both"/>
              <w:rPr>
                <w:sz w:val="18"/>
                <w:szCs w:val="18"/>
              </w:rPr>
            </w:pPr>
            <w:r w:rsidRPr="008B1D74">
              <w:rPr>
                <w:sz w:val="18"/>
                <w:szCs w:val="18"/>
              </w:rPr>
              <w:t xml:space="preserve">Fotometrik büyüklükler;  Işık üretim teknolojileri; Aydınlatma elemanları; Aydınlatma otomasyonu ve kontrol stratejileri; Aydınlatma hesap yöntemleri; Aydınlatmada enerji verimliliği ile ilgili mevzuat; Aydınlatma tesisatlarında ekonomik analiz ve geri dönüşüm sürelerinin hesaplanması; Sanayi tesisleri, binalar ve ulaşımda verimli aydınlatma teknolojileri. </w:t>
            </w:r>
          </w:p>
        </w:tc>
      </w:tr>
      <w:tr w:rsidR="00A40807"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A40807" w:rsidRPr="006B6FE2" w:rsidRDefault="00A40807" w:rsidP="00A40807">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8B1D74" w:rsidRDefault="008B1D74" w:rsidP="00A40807">
            <w:pPr>
              <w:jc w:val="both"/>
              <w:rPr>
                <w:sz w:val="18"/>
                <w:szCs w:val="18"/>
              </w:rPr>
            </w:pPr>
          </w:p>
          <w:p w:rsidR="00A40807" w:rsidRPr="008B1D74" w:rsidRDefault="00A40807" w:rsidP="00A40807">
            <w:pPr>
              <w:jc w:val="both"/>
              <w:rPr>
                <w:sz w:val="18"/>
                <w:szCs w:val="18"/>
              </w:rPr>
            </w:pPr>
            <w:r w:rsidRPr="008B1D74">
              <w:rPr>
                <w:sz w:val="18"/>
                <w:szCs w:val="18"/>
              </w:rPr>
              <w:t>Photometric quantities; Light production technologies;  Lighting components; Automation and control strategies; Lighting  calculation methods; Energy efficiency regulations about lighting; Economical analyzes and payback periods in lighting systems; Energy efficient lighting technologies for industry, lighting and transport.</w:t>
            </w:r>
          </w:p>
        </w:tc>
      </w:tr>
      <w:tr w:rsidR="00A40807"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A40807" w:rsidRPr="006B6FE2" w:rsidRDefault="00A40807" w:rsidP="00A40807">
            <w:pPr>
              <w:rPr>
                <w:sz w:val="18"/>
                <w:szCs w:val="18"/>
                <w:lang w:val="en-US"/>
              </w:rPr>
            </w:pPr>
          </w:p>
          <w:p w:rsidR="00A40807" w:rsidRPr="006B6FE2" w:rsidRDefault="00A40807" w:rsidP="00A40807">
            <w:pPr>
              <w:rPr>
                <w:b/>
                <w:sz w:val="18"/>
                <w:szCs w:val="18"/>
              </w:rPr>
            </w:pPr>
            <w:r w:rsidRPr="006B6FE2">
              <w:rPr>
                <w:b/>
                <w:sz w:val="18"/>
                <w:szCs w:val="18"/>
              </w:rPr>
              <w:t>Dersin Amacı</w:t>
            </w:r>
          </w:p>
          <w:p w:rsidR="00A40807" w:rsidRPr="006B6FE2" w:rsidRDefault="00A40807" w:rsidP="00A40807">
            <w:pPr>
              <w:rPr>
                <w:b/>
                <w:sz w:val="18"/>
                <w:szCs w:val="18"/>
              </w:rPr>
            </w:pPr>
          </w:p>
          <w:p w:rsidR="00A40807" w:rsidRPr="006B6FE2" w:rsidRDefault="00A40807" w:rsidP="00A40807">
            <w:pPr>
              <w:rPr>
                <w:b/>
                <w:sz w:val="18"/>
                <w:szCs w:val="18"/>
                <w:lang w:val="en-US"/>
              </w:rPr>
            </w:pPr>
            <w:r w:rsidRPr="006B6FE2">
              <w:rPr>
                <w:b/>
                <w:sz w:val="18"/>
                <w:szCs w:val="18"/>
                <w:lang w:val="en-US"/>
              </w:rPr>
              <w:t>(Course Objectives)</w:t>
            </w:r>
          </w:p>
          <w:p w:rsidR="00A40807" w:rsidRPr="006B6FE2" w:rsidRDefault="00A40807" w:rsidP="00A40807">
            <w:pPr>
              <w:rPr>
                <w:b/>
                <w:sz w:val="18"/>
                <w:szCs w:val="18"/>
                <w:lang w:val="en-US"/>
              </w:rPr>
            </w:pPr>
          </w:p>
          <w:p w:rsidR="00A40807" w:rsidRPr="006B6FE2" w:rsidRDefault="00A40807" w:rsidP="00A40807">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A40807" w:rsidRPr="006B6FE2" w:rsidRDefault="00A40807" w:rsidP="00A40807">
            <w:pPr>
              <w:rPr>
                <w:sz w:val="18"/>
                <w:szCs w:val="18"/>
                <w:lang w:val="en-US"/>
              </w:rPr>
            </w:pPr>
          </w:p>
          <w:p w:rsidR="00A40807" w:rsidRPr="006B6FE2" w:rsidRDefault="00A40807" w:rsidP="00A40807">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A40807" w:rsidRPr="008B1D74" w:rsidRDefault="00A40807" w:rsidP="00A40807">
            <w:pPr>
              <w:ind w:left="57"/>
              <w:rPr>
                <w:sz w:val="18"/>
                <w:szCs w:val="18"/>
              </w:rPr>
            </w:pPr>
            <w:r w:rsidRPr="008B1D74">
              <w:rPr>
                <w:sz w:val="18"/>
                <w:szCs w:val="18"/>
              </w:rPr>
              <w:t>1. Sanayi, bina ve ulaşım sektörlerindeki aydınlatma tesisatları için geçerli kalite kriterleri, aydınlatma teknolojileri ve tasarım tekniklerini öğretmek,</w:t>
            </w:r>
          </w:p>
          <w:p w:rsidR="00A40807" w:rsidRPr="008B1D74" w:rsidRDefault="00A40807" w:rsidP="00A40807">
            <w:pPr>
              <w:ind w:left="57"/>
              <w:rPr>
                <w:sz w:val="18"/>
                <w:szCs w:val="18"/>
              </w:rPr>
            </w:pPr>
            <w:r w:rsidRPr="008B1D74">
              <w:rPr>
                <w:sz w:val="18"/>
                <w:szCs w:val="18"/>
              </w:rPr>
              <w:t>2. Yeni teknol</w:t>
            </w:r>
            <w:r w:rsidR="008B1D74">
              <w:rPr>
                <w:sz w:val="18"/>
                <w:szCs w:val="18"/>
              </w:rPr>
              <w:t>o</w:t>
            </w:r>
            <w:r w:rsidRPr="008B1D74">
              <w:rPr>
                <w:sz w:val="18"/>
                <w:szCs w:val="18"/>
              </w:rPr>
              <w:t>jiler ve maliyet analizleri ile enerji tasarruf potansiyellerini değerlendirmek,</w:t>
            </w:r>
          </w:p>
          <w:p w:rsidR="00A40807" w:rsidRPr="008B1D74" w:rsidRDefault="00A40807" w:rsidP="008B1D74">
            <w:pPr>
              <w:ind w:left="57"/>
              <w:rPr>
                <w:sz w:val="18"/>
                <w:szCs w:val="18"/>
              </w:rPr>
            </w:pPr>
            <w:r w:rsidRPr="008B1D74">
              <w:rPr>
                <w:sz w:val="18"/>
                <w:szCs w:val="18"/>
              </w:rPr>
              <w:t>3. Aydınlatma teknolojilerinin Enerji Verimliliği uygulamalarındaki yerini ve önemini kavratmak.</w:t>
            </w:r>
          </w:p>
        </w:tc>
      </w:tr>
      <w:tr w:rsidR="00A40807"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A40807" w:rsidRPr="00213524" w:rsidRDefault="00A40807" w:rsidP="00A40807">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40807" w:rsidRPr="008B1D74" w:rsidRDefault="00A40807" w:rsidP="00A40807">
            <w:pPr>
              <w:ind w:left="57"/>
              <w:rPr>
                <w:sz w:val="18"/>
                <w:szCs w:val="18"/>
                <w:lang w:val="en-US"/>
              </w:rPr>
            </w:pPr>
            <w:r w:rsidRPr="008B1D74">
              <w:rPr>
                <w:sz w:val="18"/>
                <w:szCs w:val="18"/>
                <w:lang w:val="en-US"/>
              </w:rPr>
              <w:t>1. To provide the lighting quality criteria, technology and design techniques within the sectors of industry, building and transport,</w:t>
            </w:r>
          </w:p>
          <w:p w:rsidR="00A40807" w:rsidRPr="008B1D74" w:rsidRDefault="00A40807" w:rsidP="00A40807">
            <w:pPr>
              <w:ind w:left="57"/>
              <w:rPr>
                <w:sz w:val="18"/>
                <w:szCs w:val="18"/>
                <w:lang w:val="en-US"/>
              </w:rPr>
            </w:pPr>
            <w:r w:rsidRPr="008B1D74">
              <w:rPr>
                <w:sz w:val="18"/>
                <w:szCs w:val="18"/>
                <w:lang w:val="en-US"/>
              </w:rPr>
              <w:t>2. To evaluate the energy saving potential by considering the new technologies and performing economical analyses,</w:t>
            </w:r>
          </w:p>
          <w:p w:rsidR="00A40807" w:rsidRPr="008B1D74" w:rsidRDefault="00A40807" w:rsidP="008B1D74">
            <w:pPr>
              <w:ind w:left="57"/>
              <w:rPr>
                <w:sz w:val="18"/>
                <w:szCs w:val="18"/>
                <w:lang w:val="en-US"/>
              </w:rPr>
            </w:pPr>
            <w:r w:rsidRPr="008B1D74">
              <w:rPr>
                <w:sz w:val="18"/>
                <w:szCs w:val="18"/>
                <w:lang w:val="en-US"/>
              </w:rPr>
              <w:t>3. To emphasize the importance of the lighting technologies in the context of energy efficiency applications.</w:t>
            </w:r>
          </w:p>
        </w:tc>
      </w:tr>
      <w:tr w:rsidR="00361F9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361F9F" w:rsidRPr="006B6FE2" w:rsidRDefault="00361F9F" w:rsidP="00361F9F">
            <w:pPr>
              <w:rPr>
                <w:sz w:val="18"/>
                <w:szCs w:val="18"/>
                <w:lang w:val="en-US"/>
              </w:rPr>
            </w:pPr>
          </w:p>
          <w:p w:rsidR="00361F9F" w:rsidRPr="006B6FE2" w:rsidRDefault="00361F9F" w:rsidP="00361F9F">
            <w:pPr>
              <w:rPr>
                <w:b/>
                <w:sz w:val="18"/>
                <w:szCs w:val="18"/>
              </w:rPr>
            </w:pPr>
            <w:r w:rsidRPr="006B6FE2">
              <w:rPr>
                <w:b/>
                <w:sz w:val="18"/>
                <w:szCs w:val="18"/>
              </w:rPr>
              <w:t xml:space="preserve">Dersin Öğrenme </w:t>
            </w:r>
          </w:p>
          <w:p w:rsidR="00361F9F" w:rsidRPr="006B6FE2" w:rsidRDefault="00361F9F" w:rsidP="00361F9F">
            <w:pPr>
              <w:rPr>
                <w:b/>
                <w:sz w:val="18"/>
                <w:szCs w:val="18"/>
              </w:rPr>
            </w:pPr>
            <w:r w:rsidRPr="006B6FE2">
              <w:rPr>
                <w:b/>
                <w:sz w:val="18"/>
                <w:szCs w:val="18"/>
              </w:rPr>
              <w:t xml:space="preserve">Çıktıları </w:t>
            </w:r>
          </w:p>
          <w:p w:rsidR="00361F9F" w:rsidRPr="006B6FE2" w:rsidRDefault="00361F9F" w:rsidP="00361F9F">
            <w:pPr>
              <w:rPr>
                <w:b/>
                <w:sz w:val="18"/>
                <w:szCs w:val="18"/>
              </w:rPr>
            </w:pPr>
          </w:p>
          <w:p w:rsidR="00361F9F" w:rsidRPr="006B6FE2" w:rsidRDefault="00361F9F" w:rsidP="00361F9F">
            <w:pPr>
              <w:rPr>
                <w:b/>
                <w:sz w:val="18"/>
                <w:szCs w:val="18"/>
                <w:lang w:val="en-US"/>
              </w:rPr>
            </w:pPr>
            <w:r w:rsidRPr="006B6FE2">
              <w:rPr>
                <w:b/>
                <w:sz w:val="18"/>
                <w:szCs w:val="18"/>
                <w:lang w:val="en-US"/>
              </w:rPr>
              <w:t>(Course Learning Outcomes)</w:t>
            </w:r>
          </w:p>
          <w:p w:rsidR="00361F9F" w:rsidRPr="006B6FE2" w:rsidRDefault="00361F9F" w:rsidP="00361F9F">
            <w:pPr>
              <w:rPr>
                <w:b/>
                <w:sz w:val="18"/>
                <w:szCs w:val="18"/>
                <w:lang w:val="en-US"/>
              </w:rPr>
            </w:pPr>
          </w:p>
          <w:p w:rsidR="00361F9F" w:rsidRPr="006B6FE2" w:rsidRDefault="00361F9F" w:rsidP="00361F9F">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361F9F" w:rsidRPr="006B6FE2" w:rsidRDefault="00361F9F" w:rsidP="00361F9F">
            <w:pPr>
              <w:rPr>
                <w:sz w:val="18"/>
                <w:szCs w:val="18"/>
                <w:lang w:val="en-US"/>
              </w:rPr>
            </w:pPr>
          </w:p>
          <w:p w:rsidR="00361F9F" w:rsidRPr="006B6FE2" w:rsidRDefault="00361F9F" w:rsidP="00361F9F">
            <w:pPr>
              <w:rPr>
                <w:sz w:val="18"/>
                <w:szCs w:val="18"/>
                <w:lang w:val="en-US"/>
              </w:rPr>
            </w:pPr>
          </w:p>
          <w:p w:rsidR="00361F9F" w:rsidRPr="006B6FE2" w:rsidRDefault="00361F9F" w:rsidP="00361F9F">
            <w:pPr>
              <w:rPr>
                <w:sz w:val="18"/>
                <w:szCs w:val="18"/>
                <w:lang w:val="en-US"/>
              </w:rPr>
            </w:pPr>
          </w:p>
          <w:p w:rsidR="00361F9F" w:rsidRPr="006B6FE2" w:rsidRDefault="00361F9F" w:rsidP="00361F9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361F9F" w:rsidRPr="006B6FE2" w:rsidRDefault="00361F9F" w:rsidP="00361F9F">
            <w:pPr>
              <w:ind w:left="57"/>
              <w:rPr>
                <w:sz w:val="18"/>
                <w:szCs w:val="18"/>
              </w:rPr>
            </w:pPr>
            <w:r w:rsidRPr="006B6FE2">
              <w:rPr>
                <w:sz w:val="18"/>
                <w:szCs w:val="18"/>
              </w:rPr>
              <w:t xml:space="preserve">Bu dersi başarıyla tamamlayan </w:t>
            </w:r>
            <w:r>
              <w:rPr>
                <w:sz w:val="18"/>
                <w:szCs w:val="18"/>
              </w:rPr>
              <w:t>yüksek lisans</w:t>
            </w:r>
            <w:r w:rsidRPr="006B6FE2">
              <w:rPr>
                <w:sz w:val="18"/>
                <w:szCs w:val="18"/>
              </w:rPr>
              <w:t xml:space="preserve"> öğrencileri aşağıdaki konularda bilgi, beceri ve yetkinlik kazanırlar;</w:t>
            </w:r>
          </w:p>
          <w:p w:rsidR="00A40807" w:rsidRDefault="00A40807" w:rsidP="00A40807">
            <w:pPr>
              <w:numPr>
                <w:ilvl w:val="0"/>
                <w:numId w:val="12"/>
              </w:numPr>
              <w:overflowPunct/>
              <w:autoSpaceDE/>
              <w:autoSpaceDN/>
              <w:adjustRightInd/>
              <w:spacing w:line="276" w:lineRule="auto"/>
              <w:textAlignment w:val="auto"/>
              <w:rPr>
                <w:sz w:val="18"/>
                <w:szCs w:val="18"/>
              </w:rPr>
            </w:pPr>
            <w:r>
              <w:rPr>
                <w:sz w:val="18"/>
                <w:szCs w:val="18"/>
              </w:rPr>
              <w:t>Aydınlatma fotometrik büyüklükleri, ışık üretim teknolojileri, aydınlatma elemanları ve kontrol stratejilerinin Enerji Verimli Aydınlatma Teknolojileri açısından önemini kavrama ve bu bilgileri kullanma,</w:t>
            </w:r>
          </w:p>
          <w:p w:rsidR="00A40807" w:rsidRDefault="00A40807" w:rsidP="00A40807">
            <w:pPr>
              <w:numPr>
                <w:ilvl w:val="0"/>
                <w:numId w:val="12"/>
              </w:numPr>
              <w:overflowPunct/>
              <w:autoSpaceDE/>
              <w:autoSpaceDN/>
              <w:adjustRightInd/>
              <w:spacing w:line="276" w:lineRule="auto"/>
              <w:textAlignment w:val="auto"/>
              <w:rPr>
                <w:sz w:val="18"/>
                <w:szCs w:val="18"/>
              </w:rPr>
            </w:pPr>
            <w:r w:rsidRPr="00A40807">
              <w:rPr>
                <w:sz w:val="18"/>
                <w:szCs w:val="18"/>
              </w:rPr>
              <w:t>Aydınlatma tasarım hesabı yapabilme,</w:t>
            </w:r>
          </w:p>
          <w:p w:rsidR="00A40807" w:rsidRDefault="00A40807" w:rsidP="00A40807">
            <w:pPr>
              <w:numPr>
                <w:ilvl w:val="0"/>
                <w:numId w:val="12"/>
              </w:numPr>
              <w:overflowPunct/>
              <w:autoSpaceDE/>
              <w:autoSpaceDN/>
              <w:adjustRightInd/>
              <w:spacing w:line="276" w:lineRule="auto"/>
              <w:textAlignment w:val="auto"/>
              <w:rPr>
                <w:sz w:val="18"/>
                <w:szCs w:val="18"/>
              </w:rPr>
            </w:pPr>
            <w:r w:rsidRPr="00A40807">
              <w:rPr>
                <w:sz w:val="18"/>
                <w:szCs w:val="18"/>
              </w:rPr>
              <w:t>Enerji Verimliliği Mevzuatı kapsamında Aydınlatma Mevzuatının önemini ve yerini kavrayabilme,</w:t>
            </w:r>
          </w:p>
          <w:p w:rsidR="00A40807" w:rsidRDefault="00A40807" w:rsidP="00A40807">
            <w:pPr>
              <w:numPr>
                <w:ilvl w:val="0"/>
                <w:numId w:val="12"/>
              </w:numPr>
              <w:overflowPunct/>
              <w:autoSpaceDE/>
              <w:autoSpaceDN/>
              <w:adjustRightInd/>
              <w:spacing w:line="276" w:lineRule="auto"/>
              <w:textAlignment w:val="auto"/>
              <w:rPr>
                <w:sz w:val="18"/>
                <w:szCs w:val="18"/>
              </w:rPr>
            </w:pPr>
            <w:r w:rsidRPr="00A40807">
              <w:rPr>
                <w:sz w:val="18"/>
                <w:szCs w:val="18"/>
              </w:rPr>
              <w:t>Maliyet analiz yöntemleri ile verimli aydınlatma tesisatlarına karar verebilme,</w:t>
            </w:r>
          </w:p>
          <w:p w:rsidR="00A40807" w:rsidRPr="00A40807" w:rsidRDefault="00A40807" w:rsidP="00A40807">
            <w:pPr>
              <w:numPr>
                <w:ilvl w:val="0"/>
                <w:numId w:val="12"/>
              </w:numPr>
              <w:overflowPunct/>
              <w:autoSpaceDE/>
              <w:autoSpaceDN/>
              <w:adjustRightInd/>
              <w:spacing w:line="276" w:lineRule="auto"/>
              <w:textAlignment w:val="auto"/>
              <w:rPr>
                <w:sz w:val="18"/>
                <w:szCs w:val="18"/>
              </w:rPr>
            </w:pPr>
            <w:r w:rsidRPr="00A40807">
              <w:rPr>
                <w:sz w:val="18"/>
                <w:szCs w:val="18"/>
              </w:rPr>
              <w:t xml:space="preserve">Sanayi, bina ve ulaşımda verimli aydınlatma teknolojilerini öğrenme ve uygulama </w:t>
            </w:r>
          </w:p>
          <w:p w:rsidR="00361F9F" w:rsidRPr="006B6FE2" w:rsidRDefault="00A40807" w:rsidP="00A40807">
            <w:pPr>
              <w:ind w:left="57"/>
              <w:rPr>
                <w:sz w:val="18"/>
                <w:szCs w:val="18"/>
              </w:rPr>
            </w:pPr>
            <w:r w:rsidRPr="00141CF8">
              <w:rPr>
                <w:sz w:val="18"/>
                <w:szCs w:val="18"/>
              </w:rPr>
              <w:t>becerilerini kazanır</w:t>
            </w:r>
          </w:p>
        </w:tc>
      </w:tr>
      <w:tr w:rsidR="00361F9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361F9F" w:rsidRPr="006B6FE2" w:rsidRDefault="00361F9F" w:rsidP="00361F9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361F9F" w:rsidRPr="006B6FE2" w:rsidRDefault="00361F9F" w:rsidP="00361F9F">
            <w:pPr>
              <w:ind w:left="57"/>
              <w:rPr>
                <w:sz w:val="18"/>
                <w:szCs w:val="18"/>
                <w:lang w:val="en-US"/>
              </w:rPr>
            </w:pPr>
            <w:r>
              <w:rPr>
                <w:sz w:val="18"/>
                <w:szCs w:val="18"/>
                <w:lang w:val="en-US"/>
              </w:rPr>
              <w:t>M.Sc.</w:t>
            </w:r>
            <w:r w:rsidRPr="006B6FE2">
              <w:rPr>
                <w:sz w:val="18"/>
                <w:szCs w:val="18"/>
                <w:lang w:val="en-US"/>
              </w:rPr>
              <w:t xml:space="preserve"> students who successfully pass this course gain knowledge, skills and proficiency in the following</w:t>
            </w:r>
            <w:r>
              <w:rPr>
                <w:sz w:val="18"/>
                <w:szCs w:val="18"/>
                <w:lang w:val="en-US"/>
              </w:rPr>
              <w:t>;</w:t>
            </w:r>
            <w:r w:rsidRPr="006B6FE2">
              <w:rPr>
                <w:sz w:val="18"/>
                <w:szCs w:val="18"/>
                <w:lang w:val="en-US"/>
              </w:rPr>
              <w:t xml:space="preserve"> </w:t>
            </w:r>
          </w:p>
          <w:p w:rsidR="00A40807" w:rsidRDefault="00A40807" w:rsidP="00A40807">
            <w:pPr>
              <w:numPr>
                <w:ilvl w:val="0"/>
                <w:numId w:val="13"/>
              </w:numPr>
              <w:rPr>
                <w:sz w:val="18"/>
                <w:lang w:val="en-US"/>
              </w:rPr>
            </w:pPr>
            <w:r>
              <w:rPr>
                <w:sz w:val="18"/>
                <w:lang w:val="en-US"/>
              </w:rPr>
              <w:t>C</w:t>
            </w:r>
            <w:r w:rsidRPr="005030FC">
              <w:rPr>
                <w:sz w:val="18"/>
                <w:lang w:val="en-US"/>
              </w:rPr>
              <w:t>omprehend and use the aspects of lighting photometric quantities, light production technologies, lighting equipments and control strategies in terms of energy efficiency</w:t>
            </w:r>
            <w:r>
              <w:rPr>
                <w:sz w:val="18"/>
                <w:lang w:val="en-US"/>
              </w:rPr>
              <w:t>,</w:t>
            </w:r>
          </w:p>
          <w:p w:rsidR="00A40807" w:rsidRDefault="00A40807" w:rsidP="00A40807">
            <w:pPr>
              <w:numPr>
                <w:ilvl w:val="0"/>
                <w:numId w:val="13"/>
              </w:numPr>
              <w:rPr>
                <w:sz w:val="18"/>
                <w:lang w:val="en-US"/>
              </w:rPr>
            </w:pPr>
            <w:r w:rsidRPr="00A40807">
              <w:rPr>
                <w:sz w:val="18"/>
                <w:lang w:val="en-US"/>
              </w:rPr>
              <w:t>Be capable of making lighting design calculations,</w:t>
            </w:r>
          </w:p>
          <w:p w:rsidR="00A40807" w:rsidRDefault="00A40807" w:rsidP="00A40807">
            <w:pPr>
              <w:numPr>
                <w:ilvl w:val="0"/>
                <w:numId w:val="13"/>
              </w:numPr>
              <w:rPr>
                <w:sz w:val="18"/>
                <w:lang w:val="en-US"/>
              </w:rPr>
            </w:pPr>
            <w:r w:rsidRPr="00A40807">
              <w:rPr>
                <w:sz w:val="18"/>
                <w:lang w:val="en-US"/>
              </w:rPr>
              <w:t>Comprehend the importance of the lighting regulations in the scope of energy efficiency law and regulations,</w:t>
            </w:r>
          </w:p>
          <w:p w:rsidR="00A40807" w:rsidRDefault="00A40807" w:rsidP="00A40807">
            <w:pPr>
              <w:numPr>
                <w:ilvl w:val="0"/>
                <w:numId w:val="13"/>
              </w:numPr>
              <w:rPr>
                <w:sz w:val="18"/>
                <w:lang w:val="en-US"/>
              </w:rPr>
            </w:pPr>
            <w:r w:rsidRPr="00A40807">
              <w:rPr>
                <w:sz w:val="18"/>
                <w:lang w:val="en-US"/>
              </w:rPr>
              <w:t>Decide to implement the energy efficient lighting installations by performing economical analyses,</w:t>
            </w:r>
          </w:p>
          <w:p w:rsidR="00361F9F" w:rsidRPr="00A40807" w:rsidRDefault="00A40807" w:rsidP="00A40807">
            <w:pPr>
              <w:numPr>
                <w:ilvl w:val="0"/>
                <w:numId w:val="13"/>
              </w:numPr>
              <w:rPr>
                <w:sz w:val="18"/>
                <w:lang w:val="en-US"/>
              </w:rPr>
            </w:pPr>
            <w:r w:rsidRPr="00A40807">
              <w:rPr>
                <w:sz w:val="18"/>
                <w:lang w:val="en-US"/>
              </w:rPr>
              <w:t>Gain the necessary skills for learning and implementation of energy efficient lighting technologies in industry, building and transportation sectors.</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A40807" w:rsidP="0001739E">
            <w:pPr>
              <w:rPr>
                <w:b/>
                <w:caps/>
                <w:lang w:val="en-US"/>
              </w:rPr>
            </w:pPr>
            <w:proofErr w:type="spellStart"/>
            <w:r>
              <w:rPr>
                <w:caps/>
                <w:lang w:val="en-US"/>
              </w:rPr>
              <w:t>R.H.S</w:t>
            </w:r>
            <w:r>
              <w:rPr>
                <w:lang w:val="en-US"/>
              </w:rPr>
              <w:t>impson</w:t>
            </w:r>
            <w:proofErr w:type="spellEnd"/>
            <w:r>
              <w:rPr>
                <w:lang w:val="en-US"/>
              </w:rPr>
              <w:t xml:space="preserve">, </w:t>
            </w:r>
            <w:r>
              <w:rPr>
                <w:i/>
                <w:lang w:val="en-US"/>
              </w:rPr>
              <w:t xml:space="preserve">Lighting Engineering, Applied </w:t>
            </w:r>
            <w:proofErr w:type="spellStart"/>
            <w:r>
              <w:rPr>
                <w:i/>
                <w:lang w:val="en-US"/>
              </w:rPr>
              <w:t>Calculations,</w:t>
            </w:r>
            <w:r>
              <w:rPr>
                <w:lang w:val="en-US"/>
              </w:rPr>
              <w:t>Architectural</w:t>
            </w:r>
            <w:proofErr w:type="spellEnd"/>
            <w:r>
              <w:rPr>
                <w:lang w:val="en-US"/>
              </w:rPr>
              <w:t xml:space="preserve"> Press, 2001</w:t>
            </w: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E0A14" w:rsidRDefault="008E6FFC" w:rsidP="0001739E">
            <w:pPr>
              <w:rPr>
                <w:b/>
                <w:caps/>
                <w:lang w:val="da-DK"/>
              </w:rPr>
            </w:pPr>
          </w:p>
          <w:p w:rsidR="00A40807" w:rsidRPr="00A40807" w:rsidRDefault="00A40807" w:rsidP="00A40807">
            <w:pPr>
              <w:numPr>
                <w:ilvl w:val="0"/>
                <w:numId w:val="10"/>
              </w:numPr>
              <w:rPr>
                <w:b/>
                <w:caps/>
                <w:lang w:val="en-US"/>
              </w:rPr>
            </w:pPr>
            <w:proofErr w:type="spellStart"/>
            <w:r w:rsidRPr="00A40807">
              <w:rPr>
                <w:caps/>
                <w:lang w:val="en-US"/>
              </w:rPr>
              <w:t>C.D</w:t>
            </w:r>
            <w:r w:rsidRPr="00A40807">
              <w:rPr>
                <w:lang w:val="en-US"/>
              </w:rPr>
              <w:t>iLouie</w:t>
            </w:r>
            <w:proofErr w:type="spellEnd"/>
            <w:r w:rsidRPr="00A40807">
              <w:rPr>
                <w:lang w:val="en-US"/>
              </w:rPr>
              <w:t xml:space="preserve">, </w:t>
            </w:r>
            <w:r w:rsidRPr="00A40807">
              <w:rPr>
                <w:i/>
                <w:lang w:val="en-US"/>
              </w:rPr>
              <w:t>Advanced Lighting Controls: Energy Savings, Productivity, Technology and Applications,</w:t>
            </w:r>
            <w:r w:rsidRPr="00A40807">
              <w:rPr>
                <w:lang w:val="en-US"/>
              </w:rPr>
              <w:t xml:space="preserve"> The Fairmont Press, 2006</w:t>
            </w:r>
          </w:p>
          <w:p w:rsidR="00A40807" w:rsidRPr="00A40807" w:rsidRDefault="00A40807" w:rsidP="00A40807">
            <w:pPr>
              <w:numPr>
                <w:ilvl w:val="0"/>
                <w:numId w:val="10"/>
              </w:numPr>
              <w:rPr>
                <w:b/>
                <w:caps/>
                <w:lang w:val="en-US"/>
              </w:rPr>
            </w:pPr>
            <w:r w:rsidRPr="00A40807">
              <w:rPr>
                <w:lang w:val="en-US"/>
              </w:rPr>
              <w:t xml:space="preserve">IEA, </w:t>
            </w:r>
            <w:r w:rsidRPr="00A40807">
              <w:rPr>
                <w:i/>
                <w:lang w:val="en-US"/>
              </w:rPr>
              <w:t xml:space="preserve">Light’s </w:t>
            </w:r>
            <w:proofErr w:type="spellStart"/>
            <w:r w:rsidRPr="00A40807">
              <w:rPr>
                <w:i/>
                <w:lang w:val="en-US"/>
              </w:rPr>
              <w:t>Labour’s</w:t>
            </w:r>
            <w:proofErr w:type="spellEnd"/>
            <w:r w:rsidRPr="00A40807">
              <w:rPr>
                <w:i/>
                <w:lang w:val="en-US"/>
              </w:rPr>
              <w:t xml:space="preserve"> Lost: Policies for Energy Efficient Lighting, </w:t>
            </w:r>
            <w:r w:rsidRPr="00A40807">
              <w:rPr>
                <w:lang w:val="en-US"/>
              </w:rPr>
              <w:t>OECD/IEA, 2006</w:t>
            </w:r>
          </w:p>
          <w:p w:rsidR="00A40807" w:rsidRPr="00A40807" w:rsidRDefault="00A40807" w:rsidP="00A40807">
            <w:pPr>
              <w:numPr>
                <w:ilvl w:val="0"/>
                <w:numId w:val="10"/>
              </w:numPr>
              <w:rPr>
                <w:b/>
                <w:caps/>
                <w:lang w:val="en-US"/>
              </w:rPr>
            </w:pPr>
            <w:proofErr w:type="spellStart"/>
            <w:r w:rsidRPr="00A40807">
              <w:rPr>
                <w:lang w:val="en-US"/>
              </w:rPr>
              <w:t>D.Wood</w:t>
            </w:r>
            <w:proofErr w:type="spellEnd"/>
            <w:r w:rsidRPr="00A40807">
              <w:rPr>
                <w:lang w:val="en-US"/>
              </w:rPr>
              <w:t xml:space="preserve">, </w:t>
            </w:r>
            <w:r w:rsidRPr="00A40807">
              <w:rPr>
                <w:i/>
                <w:lang w:val="en-US"/>
              </w:rPr>
              <w:t xml:space="preserve">Lighting Upgrades, A Guide for Facility Managers, </w:t>
            </w:r>
            <w:r w:rsidRPr="00A40807">
              <w:rPr>
                <w:lang w:val="en-US"/>
              </w:rPr>
              <w:t>Second Edition, The Fairmont Press, 2004</w:t>
            </w:r>
          </w:p>
          <w:p w:rsidR="00A40807" w:rsidRPr="00A40807" w:rsidRDefault="00A40807" w:rsidP="00A40807">
            <w:pPr>
              <w:numPr>
                <w:ilvl w:val="0"/>
                <w:numId w:val="10"/>
              </w:numPr>
              <w:rPr>
                <w:b/>
                <w:caps/>
                <w:lang w:val="en-US"/>
              </w:rPr>
            </w:pPr>
            <w:proofErr w:type="spellStart"/>
            <w:r w:rsidRPr="00A40807">
              <w:rPr>
                <w:caps/>
                <w:lang w:val="en-US"/>
              </w:rPr>
              <w:t>R.</w:t>
            </w:r>
            <w:proofErr w:type="gramStart"/>
            <w:r w:rsidRPr="00A40807">
              <w:rPr>
                <w:caps/>
                <w:lang w:val="en-US"/>
              </w:rPr>
              <w:t>H.S</w:t>
            </w:r>
            <w:r w:rsidRPr="00A40807">
              <w:rPr>
                <w:lang w:val="en-US"/>
              </w:rPr>
              <w:t>impson</w:t>
            </w:r>
            <w:proofErr w:type="spellEnd"/>
            <w:proofErr w:type="gramEnd"/>
            <w:r w:rsidRPr="00A40807">
              <w:rPr>
                <w:lang w:val="en-US"/>
              </w:rPr>
              <w:t xml:space="preserve">, </w:t>
            </w:r>
            <w:r w:rsidRPr="00A40807">
              <w:rPr>
                <w:i/>
                <w:lang w:val="en-US"/>
              </w:rPr>
              <w:t xml:space="preserve">Lighting Control-Technology and Application, </w:t>
            </w:r>
            <w:r w:rsidRPr="00A40807">
              <w:rPr>
                <w:lang w:val="en-US"/>
              </w:rPr>
              <w:t>Focal Press, 2003</w:t>
            </w:r>
          </w:p>
          <w:p w:rsidR="00A40807" w:rsidRPr="00A40807" w:rsidRDefault="00A40807" w:rsidP="00A40807">
            <w:pPr>
              <w:numPr>
                <w:ilvl w:val="0"/>
                <w:numId w:val="10"/>
              </w:numPr>
              <w:rPr>
                <w:b/>
                <w:caps/>
                <w:lang w:val="en-US"/>
              </w:rPr>
            </w:pPr>
            <w:proofErr w:type="spellStart"/>
            <w:proofErr w:type="gramStart"/>
            <w:r w:rsidRPr="00A40807">
              <w:rPr>
                <w:lang w:val="en-US"/>
              </w:rPr>
              <w:t>P.Boyce</w:t>
            </w:r>
            <w:proofErr w:type="spellEnd"/>
            <w:proofErr w:type="gramEnd"/>
            <w:r w:rsidRPr="00A40807">
              <w:rPr>
                <w:lang w:val="en-US"/>
              </w:rPr>
              <w:t xml:space="preserve">, </w:t>
            </w:r>
            <w:r w:rsidRPr="00A40807">
              <w:rPr>
                <w:i/>
                <w:lang w:val="en-US"/>
              </w:rPr>
              <w:t xml:space="preserve">Lighting for Driving, Roads, Vehicles, Signs, and Signals, </w:t>
            </w:r>
            <w:r w:rsidRPr="00A40807">
              <w:rPr>
                <w:lang w:val="en-US"/>
              </w:rPr>
              <w:t>CRC Press, 2009</w:t>
            </w:r>
          </w:p>
          <w:p w:rsidR="0001739E" w:rsidRPr="004E0A14" w:rsidRDefault="0001739E" w:rsidP="00A40807">
            <w:pPr>
              <w:ind w:left="360"/>
              <w:rPr>
                <w:b/>
                <w:caps/>
                <w:lang w:val="da-DK"/>
              </w:rPr>
            </w:pPr>
          </w:p>
        </w:tc>
      </w:tr>
      <w:tr w:rsidR="00A40807" w:rsidRPr="00F3022A">
        <w:trPr>
          <w:trHeight w:val="437"/>
        </w:trPr>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Ödevler ve Projeler</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A40807" w:rsidRPr="00B578BA" w:rsidRDefault="00A40807" w:rsidP="00F21BA3">
            <w:r w:rsidRPr="00B578BA">
              <w:rPr>
                <w:caps/>
              </w:rPr>
              <w:t>Ö</w:t>
            </w:r>
            <w:r w:rsidRPr="00B578BA">
              <w:t>ğrencilere özellikle dersin teorisini iyi kavrayabilmeleri için biri temel konular diğeri tasarım hesabı olmak üzere iki ayrı ödev verilecek ve bu ödevler not olarak da değerlendirilecektir.</w:t>
            </w:r>
          </w:p>
        </w:tc>
      </w:tr>
      <w:tr w:rsidR="00A40807" w:rsidRPr="00F3022A">
        <w:trPr>
          <w:trHeight w:val="387"/>
        </w:trPr>
        <w:tc>
          <w:tcPr>
            <w:tcW w:w="2943" w:type="dxa"/>
            <w:vMerge/>
            <w:tcBorders>
              <w:left w:val="single" w:sz="18" w:space="0" w:color="auto"/>
              <w:bottom w:val="single" w:sz="18" w:space="0" w:color="auto"/>
              <w:right w:val="single" w:sz="12" w:space="0" w:color="auto"/>
            </w:tcBorders>
          </w:tcPr>
          <w:p w:rsidR="00A40807" w:rsidRPr="00F3022A" w:rsidRDefault="00A40807"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40807" w:rsidRPr="00106C9B" w:rsidRDefault="00A40807" w:rsidP="00F21BA3">
            <w:pPr>
              <w:rPr>
                <w:lang w:val="en-US"/>
              </w:rPr>
            </w:pPr>
            <w:r>
              <w:rPr>
                <w:lang w:val="en-US"/>
              </w:rPr>
              <w:t>Two separate assignments will be given to the students about fundamental principles and design calculations in order to comprehend the theoretical structure of this course. Those assignments will be evaluated and added to the final grade.</w:t>
            </w:r>
          </w:p>
          <w:p w:rsidR="00A40807" w:rsidRPr="00F3022A" w:rsidRDefault="00A40807" w:rsidP="00F21BA3">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A40807" w:rsidRPr="00F3022A">
        <w:trPr>
          <w:trHeight w:val="476"/>
        </w:trPr>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Bilgisayar Kullanımı</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A40807" w:rsidRPr="00D02569" w:rsidRDefault="00A40807" w:rsidP="00F21BA3">
            <w:pPr>
              <w:rPr>
                <w:lang w:val="en-US"/>
              </w:rPr>
            </w:pPr>
            <w:proofErr w:type="spellStart"/>
            <w:r w:rsidRPr="00D02569">
              <w:rPr>
                <w:lang w:val="en-US"/>
              </w:rPr>
              <w:t>Öğrenciler</w:t>
            </w:r>
            <w:proofErr w:type="spellEnd"/>
            <w:r w:rsidRPr="00D02569">
              <w:rPr>
                <w:lang w:val="en-US"/>
              </w:rPr>
              <w:t xml:space="preserve"> </w:t>
            </w:r>
            <w:proofErr w:type="spellStart"/>
            <w:r w:rsidRPr="00D02569">
              <w:rPr>
                <w:lang w:val="en-US"/>
              </w:rPr>
              <w:t>aydınlatma</w:t>
            </w:r>
            <w:proofErr w:type="spellEnd"/>
            <w:r w:rsidRPr="00D02569">
              <w:rPr>
                <w:lang w:val="en-US"/>
              </w:rPr>
              <w:t xml:space="preserve"> </w:t>
            </w:r>
            <w:proofErr w:type="spellStart"/>
            <w:r w:rsidRPr="00D02569">
              <w:rPr>
                <w:lang w:val="en-US"/>
              </w:rPr>
              <w:t>tasarım</w:t>
            </w:r>
            <w:proofErr w:type="spellEnd"/>
            <w:r w:rsidRPr="00D02569">
              <w:rPr>
                <w:lang w:val="en-US"/>
              </w:rPr>
              <w:t xml:space="preserve"> </w:t>
            </w:r>
            <w:proofErr w:type="spellStart"/>
            <w:r w:rsidRPr="00D02569">
              <w:rPr>
                <w:lang w:val="en-US"/>
              </w:rPr>
              <w:t>bilgisayar</w:t>
            </w:r>
            <w:proofErr w:type="spellEnd"/>
            <w:r w:rsidRPr="00D02569">
              <w:rPr>
                <w:lang w:val="en-US"/>
              </w:rPr>
              <w:t xml:space="preserve"> </w:t>
            </w:r>
            <w:proofErr w:type="spellStart"/>
            <w:r w:rsidRPr="00D02569">
              <w:rPr>
                <w:lang w:val="en-US"/>
              </w:rPr>
              <w:t>programlarını</w:t>
            </w:r>
            <w:proofErr w:type="spellEnd"/>
            <w:r w:rsidRPr="00D02569">
              <w:rPr>
                <w:lang w:val="en-US"/>
              </w:rPr>
              <w:t xml:space="preserve"> </w:t>
            </w:r>
            <w:proofErr w:type="spellStart"/>
            <w:r w:rsidRPr="00D02569">
              <w:rPr>
                <w:lang w:val="en-US"/>
              </w:rPr>
              <w:t>kullanarak</w:t>
            </w:r>
            <w:proofErr w:type="spellEnd"/>
            <w:r w:rsidRPr="00D02569">
              <w:rPr>
                <w:lang w:val="en-US"/>
              </w:rPr>
              <w:t xml:space="preserve">, </w:t>
            </w:r>
            <w:proofErr w:type="spellStart"/>
            <w:r w:rsidRPr="00D02569">
              <w:rPr>
                <w:lang w:val="en-US"/>
              </w:rPr>
              <w:t>aydınlatma</w:t>
            </w:r>
            <w:proofErr w:type="spellEnd"/>
            <w:r w:rsidRPr="00D02569">
              <w:rPr>
                <w:lang w:val="en-US"/>
              </w:rPr>
              <w:t xml:space="preserve"> </w:t>
            </w:r>
            <w:proofErr w:type="spellStart"/>
            <w:r w:rsidRPr="00D02569">
              <w:rPr>
                <w:lang w:val="en-US"/>
              </w:rPr>
              <w:t>tasarımları</w:t>
            </w:r>
            <w:proofErr w:type="spellEnd"/>
            <w:r w:rsidRPr="00D02569">
              <w:rPr>
                <w:lang w:val="en-US"/>
              </w:rPr>
              <w:t xml:space="preserve"> </w:t>
            </w:r>
            <w:proofErr w:type="spellStart"/>
            <w:r w:rsidRPr="00D02569">
              <w:rPr>
                <w:lang w:val="en-US"/>
              </w:rPr>
              <w:t>yapacaklardır</w:t>
            </w:r>
            <w:proofErr w:type="spellEnd"/>
            <w:r w:rsidRPr="00D02569">
              <w:rPr>
                <w:lang w:val="en-US"/>
              </w:rPr>
              <w:t xml:space="preserve">. </w:t>
            </w:r>
          </w:p>
        </w:tc>
      </w:tr>
      <w:tr w:rsidR="00A40807" w:rsidRPr="00F3022A">
        <w:trPr>
          <w:trHeight w:val="348"/>
        </w:trPr>
        <w:tc>
          <w:tcPr>
            <w:tcW w:w="2943" w:type="dxa"/>
            <w:vMerge/>
            <w:tcBorders>
              <w:left w:val="single" w:sz="18" w:space="0" w:color="auto"/>
              <w:bottom w:val="single" w:sz="18" w:space="0" w:color="auto"/>
              <w:right w:val="single" w:sz="12" w:space="0" w:color="auto"/>
            </w:tcBorders>
          </w:tcPr>
          <w:p w:rsidR="00A40807" w:rsidRPr="00F3022A" w:rsidRDefault="00A40807"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40807" w:rsidRPr="00D02569" w:rsidRDefault="00A40807" w:rsidP="00F21BA3">
            <w:pPr>
              <w:rPr>
                <w:b/>
                <w:caps/>
                <w:lang w:val="en-US"/>
              </w:rPr>
            </w:pPr>
            <w:r w:rsidRPr="00D02569">
              <w:rPr>
                <w:lang w:val="en-US"/>
              </w:rPr>
              <w:t>Students will be using the lighting design software</w:t>
            </w:r>
            <w:r>
              <w:rPr>
                <w:lang w:val="en-US"/>
              </w:rPr>
              <w:t>(s)</w:t>
            </w:r>
            <w:r w:rsidRPr="00D02569">
              <w:rPr>
                <w:lang w:val="en-US"/>
              </w:rPr>
              <w:t xml:space="preserve"> in order to perform lighting calculations.</w:t>
            </w:r>
          </w:p>
        </w:tc>
      </w:tr>
      <w:tr w:rsidR="00A40807" w:rsidRPr="00F3022A">
        <w:trPr>
          <w:trHeight w:val="447"/>
        </w:trPr>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Diğer Uygulamalar</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A40807" w:rsidRPr="00D02569" w:rsidRDefault="00A40807" w:rsidP="00F21BA3">
            <w:r w:rsidRPr="00D02569">
              <w:t>Öğrencilere farklı sektör gruplarındaki (bina, sanayi, ulaşım) değişik alanlar verilerek literatür araştırması ile dünya örneklerini, gerçek uygulamalarla da Türkiye örneklerini analiz etmeleri istenecektir. 1 veya 2 ki</w:t>
            </w:r>
            <w:r w:rsidR="008B1D74">
              <w:t>şilik gruplar ile yapılacak bu D</w:t>
            </w:r>
            <w:r w:rsidRPr="00D02569">
              <w:t xml:space="preserve">önem Ödevi yarıyıl sonunda teslim edilecektir. </w:t>
            </w:r>
          </w:p>
        </w:tc>
      </w:tr>
      <w:tr w:rsidR="00A40807" w:rsidRPr="00F3022A">
        <w:trPr>
          <w:trHeight w:val="377"/>
        </w:trPr>
        <w:tc>
          <w:tcPr>
            <w:tcW w:w="2943" w:type="dxa"/>
            <w:vMerge/>
            <w:tcBorders>
              <w:left w:val="single" w:sz="18" w:space="0" w:color="auto"/>
              <w:bottom w:val="single" w:sz="18" w:space="0" w:color="auto"/>
              <w:right w:val="single" w:sz="12" w:space="0" w:color="auto"/>
            </w:tcBorders>
          </w:tcPr>
          <w:p w:rsidR="00A40807" w:rsidRPr="00F3022A" w:rsidRDefault="00A40807"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A40807" w:rsidRPr="00D02569" w:rsidRDefault="00A40807" w:rsidP="00F21BA3">
            <w:pPr>
              <w:rPr>
                <w:b/>
                <w:caps/>
                <w:lang w:val="en-US"/>
              </w:rPr>
            </w:pPr>
            <w:r w:rsidRPr="00D02569">
              <w:rPr>
                <w:lang w:val="en-US"/>
              </w:rPr>
              <w:t xml:space="preserve">The students will be asked to conduct researches in the field of different sectors such as industry, building and transportation </w:t>
            </w:r>
            <w:r>
              <w:rPr>
                <w:lang w:val="en-US"/>
              </w:rPr>
              <w:t xml:space="preserve">for </w:t>
            </w:r>
            <w:r w:rsidRPr="00D02569">
              <w:rPr>
                <w:lang w:val="en-US"/>
              </w:rPr>
              <w:t>analyz</w:t>
            </w:r>
            <w:r>
              <w:rPr>
                <w:lang w:val="en-US"/>
              </w:rPr>
              <w:t>ing</w:t>
            </w:r>
            <w:r w:rsidRPr="00D02569">
              <w:rPr>
                <w:lang w:val="en-US"/>
              </w:rPr>
              <w:t xml:space="preserve"> the worldwide</w:t>
            </w:r>
            <w:r>
              <w:rPr>
                <w:lang w:val="en-US"/>
              </w:rPr>
              <w:t xml:space="preserve"> examples</w:t>
            </w:r>
            <w:r w:rsidRPr="00D02569">
              <w:rPr>
                <w:lang w:val="en-US"/>
              </w:rPr>
              <w:t xml:space="preserve"> </w:t>
            </w:r>
            <w:r>
              <w:rPr>
                <w:lang w:val="en-US"/>
              </w:rPr>
              <w:t xml:space="preserve">and to investigate the real implementations </w:t>
            </w:r>
            <w:r w:rsidR="008B1D74">
              <w:rPr>
                <w:lang w:val="en-US"/>
              </w:rPr>
              <w:t>from Turkey. This Term P</w:t>
            </w:r>
            <w:r w:rsidRPr="00D02569">
              <w:rPr>
                <w:lang w:val="en-US"/>
              </w:rPr>
              <w:t>roject will be conducted by the groups of 1 or 2 students and will be submitted at the end of the semester.</w:t>
            </w:r>
          </w:p>
        </w:tc>
      </w:tr>
      <w:tr w:rsidR="00A40807" w:rsidRPr="00F3022A">
        <w:tc>
          <w:tcPr>
            <w:tcW w:w="2943" w:type="dxa"/>
            <w:vMerge w:val="restart"/>
            <w:tcBorders>
              <w:top w:val="single" w:sz="18" w:space="0" w:color="auto"/>
              <w:left w:val="single" w:sz="18" w:space="0" w:color="auto"/>
              <w:right w:val="single" w:sz="12" w:space="0" w:color="auto"/>
            </w:tcBorders>
          </w:tcPr>
          <w:p w:rsidR="00A40807" w:rsidRPr="00EF6D7F" w:rsidRDefault="00A40807" w:rsidP="008E6FFC">
            <w:pPr>
              <w:rPr>
                <w:b/>
                <w:sz w:val="22"/>
                <w:szCs w:val="22"/>
              </w:rPr>
            </w:pPr>
            <w:r w:rsidRPr="00EF6D7F">
              <w:rPr>
                <w:b/>
                <w:sz w:val="22"/>
                <w:szCs w:val="22"/>
              </w:rPr>
              <w:t>Başarı Değerlendirme</w:t>
            </w:r>
          </w:p>
          <w:p w:rsidR="00A40807" w:rsidRPr="00EF6D7F" w:rsidRDefault="00A40807" w:rsidP="008E6FFC">
            <w:pPr>
              <w:rPr>
                <w:b/>
                <w:sz w:val="22"/>
                <w:szCs w:val="22"/>
              </w:rPr>
            </w:pPr>
            <w:r w:rsidRPr="00EF6D7F">
              <w:rPr>
                <w:b/>
                <w:sz w:val="22"/>
                <w:szCs w:val="22"/>
              </w:rPr>
              <w:t xml:space="preserve">Sistemi </w:t>
            </w:r>
          </w:p>
          <w:p w:rsidR="00A40807" w:rsidRPr="00F3022A" w:rsidRDefault="00A40807" w:rsidP="008E6FFC">
            <w:pPr>
              <w:rPr>
                <w:b/>
                <w:lang w:val="en-US"/>
              </w:rPr>
            </w:pPr>
          </w:p>
          <w:p w:rsidR="00A40807" w:rsidRPr="00F3022A" w:rsidRDefault="00A40807" w:rsidP="008E6FFC">
            <w:pPr>
              <w:rPr>
                <w:b/>
                <w:lang w:val="en-US"/>
              </w:rPr>
            </w:pPr>
            <w:r w:rsidRPr="00F3022A">
              <w:rPr>
                <w:b/>
                <w:lang w:val="en-US"/>
              </w:rPr>
              <w:t>(Assessment Criteria)</w:t>
            </w:r>
          </w:p>
          <w:p w:rsidR="00A40807" w:rsidRPr="00F3022A" w:rsidRDefault="00A40807"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A40807" w:rsidRPr="00FD0E0B" w:rsidRDefault="00A40807" w:rsidP="008E6FFC">
            <w:pPr>
              <w:rPr>
                <w:b/>
              </w:rPr>
            </w:pPr>
            <w:r w:rsidRPr="00FD0E0B">
              <w:rPr>
                <w:b/>
              </w:rPr>
              <w:t>Faaliyetler</w:t>
            </w:r>
          </w:p>
          <w:p w:rsidR="00A40807" w:rsidRPr="00FD0E0B" w:rsidRDefault="00A40807"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A40807" w:rsidRPr="00FD0E0B" w:rsidRDefault="00A40807" w:rsidP="00C353A3">
            <w:pPr>
              <w:jc w:val="center"/>
              <w:rPr>
                <w:b/>
              </w:rPr>
            </w:pPr>
            <w:r w:rsidRPr="00FD0E0B">
              <w:rPr>
                <w:b/>
              </w:rPr>
              <w:t>Adedi</w:t>
            </w:r>
          </w:p>
          <w:p w:rsidR="00A40807" w:rsidRPr="00FD0E0B" w:rsidRDefault="00A40807"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A40807" w:rsidRPr="00FD0E0B" w:rsidRDefault="00A40807" w:rsidP="00C353A3">
            <w:pPr>
              <w:jc w:val="center"/>
              <w:rPr>
                <w:b/>
                <w:lang w:val="en-US"/>
              </w:rPr>
            </w:pPr>
            <w:r w:rsidRPr="00FD0E0B">
              <w:rPr>
                <w:b/>
              </w:rPr>
              <w:t>Değerlendirmedeki Katkısı</w:t>
            </w:r>
            <w:r w:rsidRPr="00FD0E0B">
              <w:rPr>
                <w:b/>
                <w:lang w:val="en-US"/>
              </w:rPr>
              <w:t>, %</w:t>
            </w:r>
          </w:p>
          <w:p w:rsidR="00A40807" w:rsidRPr="00FD0E0B" w:rsidRDefault="00A40807" w:rsidP="00C353A3">
            <w:pPr>
              <w:jc w:val="center"/>
              <w:rPr>
                <w:b/>
                <w:lang w:val="en-US"/>
              </w:rPr>
            </w:pPr>
            <w:r w:rsidRPr="00FD0E0B">
              <w:rPr>
                <w:b/>
                <w:lang w:val="en-US"/>
              </w:rPr>
              <w:t>(Effects on Grading, %)</w:t>
            </w:r>
          </w:p>
        </w:tc>
      </w:tr>
      <w:tr w:rsidR="00A40807" w:rsidRPr="00F3022A">
        <w:tc>
          <w:tcPr>
            <w:tcW w:w="2943" w:type="dxa"/>
            <w:vMerge/>
            <w:tcBorders>
              <w:left w:val="single" w:sz="18" w:space="0" w:color="auto"/>
              <w:right w:val="single" w:sz="12" w:space="0" w:color="auto"/>
            </w:tcBorders>
          </w:tcPr>
          <w:p w:rsidR="00A40807" w:rsidRPr="00F3022A" w:rsidRDefault="00A40807"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A40807" w:rsidRPr="00FD0E0B" w:rsidRDefault="00A40807" w:rsidP="00497E7E">
            <w:pPr>
              <w:rPr>
                <w:b/>
              </w:rPr>
            </w:pPr>
            <w:r w:rsidRPr="00FD0E0B">
              <w:rPr>
                <w:b/>
              </w:rPr>
              <w:t>Yıl İçi Sınavları</w:t>
            </w:r>
          </w:p>
          <w:p w:rsidR="00A40807" w:rsidRPr="00FD0E0B" w:rsidRDefault="00A40807"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A40807" w:rsidRPr="00FD0E0B" w:rsidRDefault="00F21BA3"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A40807" w:rsidRDefault="008B1D74" w:rsidP="00496726">
            <w:pPr>
              <w:jc w:val="center"/>
              <w:rPr>
                <w:b/>
                <w:lang w:val="en-US"/>
              </w:rPr>
            </w:pPr>
            <w:r>
              <w:rPr>
                <w:b/>
                <w:lang w:val="en-US"/>
              </w:rPr>
              <w:t>% 15</w:t>
            </w:r>
          </w:p>
          <w:p w:rsidR="00F21BA3" w:rsidRPr="00F21BA3" w:rsidRDefault="008B1D74" w:rsidP="00496726">
            <w:pPr>
              <w:jc w:val="center"/>
              <w:rPr>
                <w:lang w:val="en-US"/>
              </w:rPr>
            </w:pPr>
            <w:r>
              <w:rPr>
                <w:lang w:val="en-US"/>
              </w:rPr>
              <w:t>(15</w:t>
            </w:r>
            <w:r w:rsidR="00F21BA3">
              <w:rPr>
                <w:lang w:val="en-US"/>
              </w:rPr>
              <w:t xml:space="preserve"> %)</w:t>
            </w:r>
          </w:p>
        </w:tc>
      </w:tr>
      <w:tr w:rsidR="00A40807" w:rsidRPr="00F3022A">
        <w:tc>
          <w:tcPr>
            <w:tcW w:w="2943" w:type="dxa"/>
            <w:vMerge/>
            <w:tcBorders>
              <w:left w:val="single" w:sz="18" w:space="0" w:color="auto"/>
              <w:right w:val="single" w:sz="12" w:space="0" w:color="auto"/>
            </w:tcBorders>
          </w:tcPr>
          <w:p w:rsidR="00A40807" w:rsidRPr="00F3022A" w:rsidRDefault="00A40807"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A40807" w:rsidRPr="00FD0E0B" w:rsidRDefault="00A40807" w:rsidP="00497E7E">
            <w:pPr>
              <w:rPr>
                <w:b/>
              </w:rPr>
            </w:pPr>
            <w:r w:rsidRPr="00FD0E0B">
              <w:rPr>
                <w:b/>
              </w:rPr>
              <w:t>Kısa Sınavlar</w:t>
            </w:r>
          </w:p>
          <w:p w:rsidR="00A40807" w:rsidRPr="00FD0E0B" w:rsidRDefault="00A40807"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A40807" w:rsidRPr="00FD0E0B" w:rsidRDefault="00A40807"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A40807" w:rsidRPr="00FD0E0B" w:rsidRDefault="00A40807" w:rsidP="00C353A3">
            <w:pPr>
              <w:jc w:val="center"/>
              <w:rPr>
                <w:b/>
                <w:caps/>
                <w:lang w:val="en-US"/>
              </w:rPr>
            </w:pPr>
          </w:p>
        </w:tc>
      </w:tr>
      <w:tr w:rsidR="00F21BA3" w:rsidRPr="00F3022A">
        <w:tc>
          <w:tcPr>
            <w:tcW w:w="2943" w:type="dxa"/>
            <w:vMerge/>
            <w:tcBorders>
              <w:left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FD0E0B" w:rsidRDefault="00F21BA3" w:rsidP="00497E7E">
            <w:pPr>
              <w:rPr>
                <w:b/>
              </w:rPr>
            </w:pPr>
            <w:r w:rsidRPr="00FD0E0B">
              <w:rPr>
                <w:b/>
              </w:rPr>
              <w:t>Ödevler</w:t>
            </w:r>
          </w:p>
          <w:p w:rsidR="00F21BA3" w:rsidRPr="00FD0E0B" w:rsidRDefault="00F21BA3"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21BA3" w:rsidRPr="00F21BA3" w:rsidRDefault="00F21BA3" w:rsidP="00F21BA3">
            <w:pPr>
              <w:jc w:val="center"/>
              <w:rPr>
                <w:b/>
                <w:caps/>
                <w:lang w:val="en-US"/>
              </w:rPr>
            </w:pPr>
            <w:r w:rsidRPr="00F21BA3">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F21BA3" w:rsidRDefault="00F21BA3" w:rsidP="00F21BA3">
            <w:pPr>
              <w:jc w:val="center"/>
              <w:rPr>
                <w:b/>
                <w:caps/>
                <w:lang w:val="en-US"/>
              </w:rPr>
            </w:pPr>
            <w:r>
              <w:rPr>
                <w:b/>
                <w:caps/>
                <w:lang w:val="en-US"/>
              </w:rPr>
              <w:t>% 1</w:t>
            </w:r>
            <w:r w:rsidR="008B1D74">
              <w:rPr>
                <w:b/>
                <w:caps/>
                <w:lang w:val="en-US"/>
              </w:rPr>
              <w:t>5</w:t>
            </w:r>
          </w:p>
          <w:p w:rsidR="00F21BA3" w:rsidRPr="00F21BA3" w:rsidRDefault="00F21BA3" w:rsidP="008B1D74">
            <w:pPr>
              <w:jc w:val="center"/>
              <w:rPr>
                <w:caps/>
                <w:lang w:val="en-US"/>
              </w:rPr>
            </w:pPr>
            <w:r>
              <w:rPr>
                <w:caps/>
                <w:lang w:val="en-US"/>
              </w:rPr>
              <w:t>(1</w:t>
            </w:r>
            <w:r w:rsidR="008B1D74">
              <w:rPr>
                <w:caps/>
                <w:lang w:val="en-US"/>
              </w:rPr>
              <w:t>5</w:t>
            </w:r>
            <w:r>
              <w:rPr>
                <w:caps/>
                <w:lang w:val="en-US"/>
              </w:rPr>
              <w:t xml:space="preserve"> %)</w:t>
            </w:r>
          </w:p>
        </w:tc>
      </w:tr>
      <w:tr w:rsidR="00A40807" w:rsidRPr="00F3022A">
        <w:tc>
          <w:tcPr>
            <w:tcW w:w="2943" w:type="dxa"/>
            <w:vMerge/>
            <w:tcBorders>
              <w:left w:val="single" w:sz="18" w:space="0" w:color="auto"/>
              <w:right w:val="single" w:sz="12" w:space="0" w:color="auto"/>
            </w:tcBorders>
          </w:tcPr>
          <w:p w:rsidR="00A40807" w:rsidRPr="00F3022A" w:rsidRDefault="00A40807"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A40807" w:rsidRPr="00FD0E0B" w:rsidRDefault="00A40807" w:rsidP="00497E7E">
            <w:pPr>
              <w:rPr>
                <w:b/>
              </w:rPr>
            </w:pPr>
            <w:r w:rsidRPr="00FD0E0B">
              <w:rPr>
                <w:b/>
              </w:rPr>
              <w:t>Projeler</w:t>
            </w:r>
          </w:p>
          <w:p w:rsidR="00A40807" w:rsidRPr="00FD0E0B" w:rsidRDefault="00A40807"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A40807" w:rsidRPr="00FD0E0B" w:rsidRDefault="00A40807"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A40807" w:rsidRPr="00FD0E0B" w:rsidRDefault="00A40807" w:rsidP="00C353A3">
            <w:pPr>
              <w:jc w:val="center"/>
              <w:rPr>
                <w:b/>
                <w:caps/>
                <w:lang w:val="en-US"/>
              </w:rPr>
            </w:pPr>
          </w:p>
        </w:tc>
      </w:tr>
      <w:tr w:rsidR="00F21BA3" w:rsidRPr="00F3022A">
        <w:tc>
          <w:tcPr>
            <w:tcW w:w="2943" w:type="dxa"/>
            <w:vMerge/>
            <w:tcBorders>
              <w:left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FD0E0B" w:rsidRDefault="00F21BA3" w:rsidP="00497E7E">
            <w:pPr>
              <w:rPr>
                <w:b/>
              </w:rPr>
            </w:pPr>
            <w:r w:rsidRPr="00FD0E0B">
              <w:rPr>
                <w:b/>
              </w:rPr>
              <w:t>Dönem Ödevi/Projesi</w:t>
            </w:r>
          </w:p>
          <w:p w:rsidR="00F21BA3" w:rsidRPr="00FD0E0B" w:rsidRDefault="00F21BA3"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21BA3" w:rsidRPr="00F21BA3" w:rsidRDefault="00F21BA3" w:rsidP="00F21BA3">
            <w:pPr>
              <w:jc w:val="center"/>
              <w:rPr>
                <w:b/>
                <w:caps/>
                <w:lang w:val="en-US"/>
              </w:rPr>
            </w:pPr>
            <w:r w:rsidRPr="00F21BA3">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21BA3" w:rsidRDefault="00F21BA3" w:rsidP="00F21BA3">
            <w:pPr>
              <w:jc w:val="center"/>
              <w:rPr>
                <w:b/>
                <w:caps/>
                <w:lang w:val="en-US"/>
              </w:rPr>
            </w:pPr>
            <w:r>
              <w:rPr>
                <w:b/>
                <w:caps/>
                <w:lang w:val="en-US"/>
              </w:rPr>
              <w:t xml:space="preserve">% </w:t>
            </w:r>
            <w:r w:rsidRPr="00F21BA3">
              <w:rPr>
                <w:b/>
                <w:caps/>
                <w:lang w:val="en-US"/>
              </w:rPr>
              <w:t>3</w:t>
            </w:r>
            <w:r>
              <w:rPr>
                <w:b/>
                <w:caps/>
                <w:lang w:val="en-US"/>
              </w:rPr>
              <w:t>0</w:t>
            </w:r>
          </w:p>
          <w:p w:rsidR="00F21BA3" w:rsidRPr="00F21BA3" w:rsidRDefault="00F21BA3" w:rsidP="00F21BA3">
            <w:pPr>
              <w:jc w:val="center"/>
              <w:rPr>
                <w:caps/>
                <w:lang w:val="en-US"/>
              </w:rPr>
            </w:pPr>
            <w:r>
              <w:rPr>
                <w:caps/>
                <w:lang w:val="en-US"/>
              </w:rPr>
              <w:t>(30 %)</w:t>
            </w:r>
          </w:p>
        </w:tc>
      </w:tr>
      <w:tr w:rsidR="00F21BA3" w:rsidRPr="00F3022A">
        <w:tc>
          <w:tcPr>
            <w:tcW w:w="2943" w:type="dxa"/>
            <w:vMerge/>
            <w:tcBorders>
              <w:left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FD0E0B" w:rsidRDefault="00F21BA3" w:rsidP="00497E7E">
            <w:pPr>
              <w:rPr>
                <w:b/>
              </w:rPr>
            </w:pPr>
            <w:r w:rsidRPr="00FD0E0B">
              <w:rPr>
                <w:b/>
              </w:rPr>
              <w:t>Laboratuar Uygulaması</w:t>
            </w:r>
          </w:p>
          <w:p w:rsidR="00F21BA3" w:rsidRPr="00FD0E0B" w:rsidRDefault="00F21BA3"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21BA3" w:rsidRPr="00FD0E0B" w:rsidRDefault="00F21BA3"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21BA3" w:rsidRPr="00FD0E0B" w:rsidRDefault="00F21BA3" w:rsidP="00C353A3">
            <w:pPr>
              <w:jc w:val="center"/>
              <w:rPr>
                <w:b/>
                <w:caps/>
                <w:lang w:val="en-US"/>
              </w:rPr>
            </w:pPr>
          </w:p>
        </w:tc>
      </w:tr>
      <w:tr w:rsidR="00F21BA3" w:rsidRPr="00F3022A">
        <w:tc>
          <w:tcPr>
            <w:tcW w:w="2943" w:type="dxa"/>
            <w:vMerge/>
            <w:tcBorders>
              <w:left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21BA3" w:rsidRPr="00FD0E0B" w:rsidRDefault="00F21BA3" w:rsidP="00497E7E">
            <w:pPr>
              <w:rPr>
                <w:b/>
              </w:rPr>
            </w:pPr>
            <w:r w:rsidRPr="00FD0E0B">
              <w:rPr>
                <w:b/>
              </w:rPr>
              <w:t>Diğer Uygulamalar</w:t>
            </w:r>
          </w:p>
          <w:p w:rsidR="00F21BA3" w:rsidRPr="00FD0E0B" w:rsidRDefault="00F21BA3"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21BA3" w:rsidRPr="00FD0E0B" w:rsidRDefault="00F21BA3"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21BA3" w:rsidRPr="00FD0E0B" w:rsidRDefault="00F21BA3" w:rsidP="00C353A3">
            <w:pPr>
              <w:jc w:val="center"/>
              <w:rPr>
                <w:b/>
                <w:caps/>
                <w:lang w:val="en-US"/>
              </w:rPr>
            </w:pPr>
          </w:p>
        </w:tc>
      </w:tr>
      <w:tr w:rsidR="00F21BA3" w:rsidRPr="00F3022A">
        <w:tc>
          <w:tcPr>
            <w:tcW w:w="2943" w:type="dxa"/>
            <w:vMerge/>
            <w:tcBorders>
              <w:left w:val="single" w:sz="18" w:space="0" w:color="auto"/>
              <w:bottom w:val="single" w:sz="18" w:space="0" w:color="auto"/>
              <w:right w:val="single" w:sz="12" w:space="0" w:color="auto"/>
            </w:tcBorders>
          </w:tcPr>
          <w:p w:rsidR="00F21BA3" w:rsidRPr="00F3022A" w:rsidRDefault="00F21BA3"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21BA3" w:rsidRPr="00FD0E0B" w:rsidRDefault="00F21BA3" w:rsidP="004E6179">
            <w:pPr>
              <w:rPr>
                <w:b/>
              </w:rPr>
            </w:pPr>
            <w:r w:rsidRPr="00FD0E0B">
              <w:rPr>
                <w:b/>
              </w:rPr>
              <w:t>Final Sınavı</w:t>
            </w:r>
          </w:p>
          <w:p w:rsidR="00F21BA3" w:rsidRPr="00FD0E0B" w:rsidRDefault="00F21BA3"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21BA3" w:rsidRPr="00FD0E0B" w:rsidRDefault="00F21BA3"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21BA3" w:rsidRDefault="00F21BA3" w:rsidP="00496726">
            <w:pPr>
              <w:jc w:val="center"/>
              <w:rPr>
                <w:b/>
                <w:caps/>
                <w:lang w:val="en-US"/>
              </w:rPr>
            </w:pPr>
            <w:r>
              <w:rPr>
                <w:b/>
                <w:caps/>
                <w:lang w:val="en-US"/>
              </w:rPr>
              <w:t>% 40</w:t>
            </w:r>
          </w:p>
          <w:p w:rsidR="00F21BA3" w:rsidRPr="002B5911" w:rsidRDefault="00F21BA3" w:rsidP="00496726">
            <w:pPr>
              <w:jc w:val="center"/>
              <w:rPr>
                <w:lang w:val="en-US"/>
              </w:rPr>
            </w:pPr>
            <w:r>
              <w:rPr>
                <w:lang w:val="en-US"/>
              </w:rPr>
              <w:t>(40 %)</w:t>
            </w:r>
          </w:p>
        </w:tc>
      </w:tr>
    </w:tbl>
    <w:p w:rsidR="00E11B06" w:rsidRDefault="00E11B06">
      <w:pPr>
        <w:jc w:val="center"/>
        <w:rPr>
          <w:b/>
          <w:caps/>
          <w:sz w:val="28"/>
        </w:rPr>
      </w:pPr>
    </w:p>
    <w:p w:rsidR="000E14C9" w:rsidRDefault="000E14C9">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rsidP="00F21BA3">
      <w:pP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F21BA3" w:rsidRPr="00905631">
        <w:tc>
          <w:tcPr>
            <w:tcW w:w="817" w:type="dxa"/>
            <w:tcBorders>
              <w:top w:val="single" w:sz="18" w:space="0" w:color="auto"/>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F21BA3" w:rsidRPr="00665135" w:rsidRDefault="00F21BA3" w:rsidP="00F21BA3">
            <w:r w:rsidRPr="00665135">
              <w:t>Fotometrik büyüklükler</w:t>
            </w:r>
            <w:r>
              <w:t xml:space="preserve"> (temel aydınlatma büyüklükleri)</w:t>
            </w:r>
          </w:p>
        </w:tc>
        <w:tc>
          <w:tcPr>
            <w:tcW w:w="1096" w:type="dxa"/>
            <w:tcBorders>
              <w:top w:val="single" w:sz="18" w:space="0" w:color="auto"/>
              <w:left w:val="single" w:sz="12" w:space="0" w:color="auto"/>
              <w:right w:val="single" w:sz="18" w:space="0" w:color="auto"/>
            </w:tcBorders>
          </w:tcPr>
          <w:p w:rsidR="00F21BA3" w:rsidRPr="00EE22EC" w:rsidRDefault="00F21BA3" w:rsidP="00F21BA3">
            <w:pPr>
              <w:pStyle w:val="Heading7"/>
              <w:jc w:val="center"/>
              <w:rPr>
                <w:sz w:val="22"/>
                <w:szCs w:val="22"/>
                <w:lang w:val="en-US"/>
              </w:rPr>
            </w:pPr>
            <w:r>
              <w:rPr>
                <w:sz w:val="22"/>
                <w:szCs w:val="22"/>
                <w:lang w:val="en-US"/>
              </w:rPr>
              <w:t>1</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F21BA3" w:rsidRPr="00665135" w:rsidRDefault="00F21BA3" w:rsidP="00F21BA3">
            <w:r w:rsidRPr="00665135">
              <w:t>Fotometrik büyüklükler</w:t>
            </w:r>
            <w:r>
              <w:t xml:space="preserve"> (fotometrik yasalar)</w:t>
            </w:r>
          </w:p>
        </w:tc>
        <w:tc>
          <w:tcPr>
            <w:tcW w:w="1096" w:type="dxa"/>
            <w:tcBorders>
              <w:left w:val="single" w:sz="12" w:space="0" w:color="auto"/>
              <w:right w:val="single" w:sz="18" w:space="0" w:color="auto"/>
            </w:tcBorders>
          </w:tcPr>
          <w:p w:rsidR="00F21BA3" w:rsidRDefault="00F21BA3" w:rsidP="00F21BA3">
            <w:pPr>
              <w:jc w:val="center"/>
            </w:pPr>
            <w:r>
              <w:rPr>
                <w:sz w:val="22"/>
                <w:szCs w:val="22"/>
                <w:lang w:val="en-US"/>
              </w:rPr>
              <w:t>1</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F21BA3" w:rsidRPr="00665135" w:rsidRDefault="00F21BA3" w:rsidP="00F21BA3">
            <w:r>
              <w:t>Işık Üretim Teknolojileri (te</w:t>
            </w:r>
            <w:r w:rsidRPr="00665135">
              <w:t xml:space="preserve">rmik ışık </w:t>
            </w:r>
            <w:r>
              <w:t>üretimi, lüminesan ışık üretimi</w:t>
            </w:r>
            <w:r w:rsidRPr="00665135">
              <w:t>)</w:t>
            </w:r>
          </w:p>
        </w:tc>
        <w:tc>
          <w:tcPr>
            <w:tcW w:w="1096" w:type="dxa"/>
            <w:tcBorders>
              <w:left w:val="single" w:sz="12" w:space="0" w:color="auto"/>
              <w:right w:val="single" w:sz="18" w:space="0" w:color="auto"/>
            </w:tcBorders>
          </w:tcPr>
          <w:p w:rsidR="00F21BA3" w:rsidRDefault="00F21BA3" w:rsidP="00F21BA3">
            <w:pPr>
              <w:jc w:val="center"/>
            </w:pPr>
            <w:r>
              <w:rPr>
                <w:sz w:val="22"/>
                <w:szCs w:val="22"/>
                <w:lang w:val="en-US"/>
              </w:rPr>
              <w:t>1</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F21BA3" w:rsidRPr="00665135" w:rsidRDefault="00F21BA3" w:rsidP="00F21BA3">
            <w:r>
              <w:t>Işık Üretim Teknolojileri (e</w:t>
            </w:r>
            <w:r w:rsidRPr="00665135">
              <w:t>ndüksiyon yöntemi, LED teknolojisi)</w:t>
            </w:r>
          </w:p>
        </w:tc>
        <w:tc>
          <w:tcPr>
            <w:tcW w:w="1096" w:type="dxa"/>
            <w:tcBorders>
              <w:left w:val="single" w:sz="12" w:space="0" w:color="auto"/>
              <w:right w:val="single" w:sz="18" w:space="0" w:color="auto"/>
            </w:tcBorders>
          </w:tcPr>
          <w:p w:rsidR="00F21BA3" w:rsidRDefault="00F21BA3" w:rsidP="00F21BA3">
            <w:pPr>
              <w:jc w:val="center"/>
            </w:pPr>
            <w:r>
              <w:rPr>
                <w:sz w:val="22"/>
                <w:szCs w:val="22"/>
                <w:lang w:val="en-US"/>
              </w:rPr>
              <w:t>1</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F21BA3" w:rsidRPr="00665135" w:rsidRDefault="00F21BA3" w:rsidP="00F21BA3">
            <w:r w:rsidRPr="00665135">
              <w:t xml:space="preserve">Aydınlatma </w:t>
            </w:r>
            <w:r>
              <w:t>elemanları (a</w:t>
            </w:r>
            <w:r w:rsidRPr="00665135">
              <w:t>rmatür, balast, ateşleyici)</w:t>
            </w:r>
          </w:p>
        </w:tc>
        <w:tc>
          <w:tcPr>
            <w:tcW w:w="1096" w:type="dxa"/>
            <w:tcBorders>
              <w:left w:val="single" w:sz="12" w:space="0" w:color="auto"/>
              <w:right w:val="single" w:sz="18" w:space="0" w:color="auto"/>
            </w:tcBorders>
          </w:tcPr>
          <w:p w:rsidR="00F21BA3" w:rsidRDefault="00F21BA3" w:rsidP="00F21BA3">
            <w:pPr>
              <w:jc w:val="center"/>
            </w:pPr>
            <w:r>
              <w:rPr>
                <w:sz w:val="22"/>
                <w:szCs w:val="22"/>
                <w:lang w:val="en-US"/>
              </w:rPr>
              <w:t>1</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F21BA3" w:rsidRDefault="00F21BA3" w:rsidP="00F21BA3">
            <w:r w:rsidRPr="00665135">
              <w:t>Aydınlatma otomasyonu ve kontrol stratejileri</w:t>
            </w:r>
          </w:p>
        </w:tc>
        <w:tc>
          <w:tcPr>
            <w:tcW w:w="1096"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1</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F21BA3" w:rsidRPr="00665135" w:rsidRDefault="00F21BA3" w:rsidP="00F21BA3">
            <w:r>
              <w:t>Aydınlatma tasarımı hesap yöntemleri</w:t>
            </w:r>
          </w:p>
        </w:tc>
        <w:tc>
          <w:tcPr>
            <w:tcW w:w="1096"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2</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F21BA3" w:rsidRPr="00665135" w:rsidRDefault="00F21BA3" w:rsidP="00F21BA3">
            <w:r w:rsidRPr="00665135">
              <w:t>Aydınlatmada enerji verimliliği ile ilgili mevzuat</w:t>
            </w:r>
          </w:p>
        </w:tc>
        <w:tc>
          <w:tcPr>
            <w:tcW w:w="1096"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3</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F21BA3" w:rsidRPr="00665135" w:rsidRDefault="00F21BA3" w:rsidP="00F21BA3">
            <w:r w:rsidRPr="00665135">
              <w:t>Aydınlatma tesisatlarında ekonomik analiz ve geri dönüşüm sürelerinin hesaplanması</w:t>
            </w:r>
          </w:p>
        </w:tc>
        <w:tc>
          <w:tcPr>
            <w:tcW w:w="1096"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4</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F21BA3" w:rsidRPr="00665135" w:rsidRDefault="00F21BA3" w:rsidP="00F21BA3">
            <w:r>
              <w:t>Sanayi</w:t>
            </w:r>
            <w:r w:rsidRPr="00665135">
              <w:t xml:space="preserve"> tesislerinde verimli aydınlatma teknolojileri</w:t>
            </w:r>
            <w:r>
              <w:t xml:space="preserve"> (çeşitli sanayi kollarında aydınlatma tasarım teknikleri, mevcut tesislerin aydınlatma açısından incelenmesi ve yeni önerilerin geliştirilmesi)</w:t>
            </w:r>
          </w:p>
        </w:tc>
        <w:tc>
          <w:tcPr>
            <w:tcW w:w="1096"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5</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F21BA3" w:rsidRPr="00665135" w:rsidRDefault="00F21BA3" w:rsidP="00F21BA3">
            <w:r w:rsidRPr="00665135">
              <w:t>Binalarda verimli aydınlatma teknolojileri (</w:t>
            </w:r>
            <w:r>
              <w:t xml:space="preserve">ofis, okul, alışveriş merkezi, otel, vb. ticari binalarda verimli aydınlatma teknolojileri, tasarım teknikleri, mevcut ticari binaların aydınlatma açısından analizi, önerilerin geliştirilmesi </w:t>
            </w:r>
            <w:r w:rsidRPr="00665135">
              <w:t>)</w:t>
            </w:r>
          </w:p>
        </w:tc>
        <w:tc>
          <w:tcPr>
            <w:tcW w:w="1096" w:type="dxa"/>
            <w:tcBorders>
              <w:left w:val="single" w:sz="12" w:space="0" w:color="auto"/>
              <w:right w:val="single" w:sz="18" w:space="0" w:color="auto"/>
            </w:tcBorders>
          </w:tcPr>
          <w:p w:rsidR="00F21BA3" w:rsidRDefault="00F21BA3" w:rsidP="00F21BA3">
            <w:pPr>
              <w:jc w:val="center"/>
            </w:pPr>
            <w:r>
              <w:rPr>
                <w:sz w:val="22"/>
                <w:szCs w:val="22"/>
                <w:lang w:val="en-US"/>
              </w:rPr>
              <w:t>5</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F21BA3" w:rsidRPr="00665135" w:rsidRDefault="00F21BA3" w:rsidP="00F21BA3">
            <w:r w:rsidRPr="00665135">
              <w:t>Binalarda verimli aydınlatma teknolojileri (</w:t>
            </w:r>
            <w:r>
              <w:t xml:space="preserve">konutlarda verimli aydınlatma teknolojileri, olası tasarruf potansiyelleri, örnek uygulama projeleri </w:t>
            </w:r>
            <w:r w:rsidRPr="00665135">
              <w:t>)</w:t>
            </w:r>
          </w:p>
        </w:tc>
        <w:tc>
          <w:tcPr>
            <w:tcW w:w="1096" w:type="dxa"/>
            <w:tcBorders>
              <w:left w:val="single" w:sz="12" w:space="0" w:color="auto"/>
              <w:right w:val="single" w:sz="18" w:space="0" w:color="auto"/>
            </w:tcBorders>
          </w:tcPr>
          <w:p w:rsidR="00F21BA3" w:rsidRDefault="00F21BA3" w:rsidP="00F21BA3">
            <w:pPr>
              <w:jc w:val="center"/>
            </w:pPr>
            <w:r>
              <w:rPr>
                <w:sz w:val="22"/>
                <w:szCs w:val="22"/>
                <w:lang w:val="en-US"/>
              </w:rPr>
              <w:t>5</w:t>
            </w:r>
          </w:p>
        </w:tc>
      </w:tr>
      <w:tr w:rsidR="00F21BA3" w:rsidRPr="00905631">
        <w:tc>
          <w:tcPr>
            <w:tcW w:w="817" w:type="dxa"/>
            <w:tcBorders>
              <w:left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F21BA3" w:rsidRPr="00665135" w:rsidRDefault="00F21BA3" w:rsidP="00F21BA3">
            <w:pPr>
              <w:pBdr>
                <w:left w:val="double" w:sz="4" w:space="4" w:color="auto"/>
                <w:right w:val="double" w:sz="4" w:space="4" w:color="auto"/>
              </w:pBdr>
              <w:jc w:val="both"/>
            </w:pPr>
            <w:r w:rsidRPr="00665135">
              <w:t>Ulaşımda verimli aydınlatma teknolojileri (yol</w:t>
            </w:r>
            <w:r>
              <w:t>, park, bahçe, meydan</w:t>
            </w:r>
            <w:r w:rsidRPr="00665135">
              <w:t xml:space="preserve"> </w:t>
            </w:r>
            <w:r>
              <w:t>aydınlatması tasarım teknikleri, verimli tesisat önerileri)</w:t>
            </w:r>
          </w:p>
        </w:tc>
        <w:tc>
          <w:tcPr>
            <w:tcW w:w="1096" w:type="dxa"/>
            <w:tcBorders>
              <w:left w:val="single" w:sz="12" w:space="0" w:color="auto"/>
              <w:right w:val="single" w:sz="18" w:space="0" w:color="auto"/>
            </w:tcBorders>
          </w:tcPr>
          <w:p w:rsidR="00F21BA3" w:rsidRDefault="00F21BA3" w:rsidP="00F21BA3">
            <w:pPr>
              <w:jc w:val="center"/>
            </w:pPr>
            <w:r>
              <w:rPr>
                <w:sz w:val="22"/>
                <w:szCs w:val="22"/>
                <w:lang w:val="en-US"/>
              </w:rPr>
              <w:t>5</w:t>
            </w:r>
          </w:p>
        </w:tc>
      </w:tr>
      <w:tr w:rsidR="00F21BA3" w:rsidRPr="00905631">
        <w:tc>
          <w:tcPr>
            <w:tcW w:w="817" w:type="dxa"/>
            <w:tcBorders>
              <w:left w:val="single" w:sz="18" w:space="0" w:color="auto"/>
              <w:bottom w:val="single" w:sz="18" w:space="0" w:color="auto"/>
              <w:right w:val="single" w:sz="18" w:space="0" w:color="auto"/>
            </w:tcBorders>
          </w:tcPr>
          <w:p w:rsidR="00F21BA3" w:rsidRPr="00EE22EC" w:rsidRDefault="00F21BA3"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F21BA3" w:rsidRPr="00665135" w:rsidRDefault="00F21BA3" w:rsidP="00F21BA3">
            <w:pPr>
              <w:pBdr>
                <w:left w:val="double" w:sz="4" w:space="4" w:color="auto"/>
                <w:right w:val="double" w:sz="4" w:space="4" w:color="auto"/>
              </w:pBdr>
              <w:jc w:val="both"/>
            </w:pPr>
            <w:r w:rsidRPr="00665135">
              <w:t>Ulaşımda verimli aydınlatma teknolojileri (tünel aydınlatma</w:t>
            </w:r>
            <w:r>
              <w:t xml:space="preserve">sı tasarım teknikleri ve verimli tesisat önerileri; </w:t>
            </w:r>
            <w:r w:rsidRPr="00665135">
              <w:t>trafik sinyalizasyon sistemleri).</w:t>
            </w:r>
          </w:p>
        </w:tc>
        <w:tc>
          <w:tcPr>
            <w:tcW w:w="1096" w:type="dxa"/>
            <w:tcBorders>
              <w:left w:val="single" w:sz="12" w:space="0" w:color="auto"/>
              <w:bottom w:val="single" w:sz="18" w:space="0" w:color="auto"/>
              <w:right w:val="single" w:sz="18" w:space="0" w:color="auto"/>
            </w:tcBorders>
          </w:tcPr>
          <w:p w:rsidR="00F21BA3" w:rsidRDefault="00F21BA3" w:rsidP="00F21BA3">
            <w:pPr>
              <w:jc w:val="center"/>
            </w:pPr>
            <w:r>
              <w:rPr>
                <w:sz w:val="22"/>
                <w:szCs w:val="22"/>
                <w:lang w:val="en-US"/>
              </w:rPr>
              <w:t>5</w:t>
            </w:r>
          </w:p>
        </w:tc>
      </w:tr>
    </w:tbl>
    <w:p w:rsidR="00905631" w:rsidRDefault="00905631">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F21BA3" w:rsidRPr="00F3022A">
        <w:tc>
          <w:tcPr>
            <w:tcW w:w="959" w:type="dxa"/>
            <w:tcBorders>
              <w:top w:val="single" w:sz="18" w:space="0" w:color="auto"/>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F21BA3" w:rsidRPr="00665135" w:rsidRDefault="00F21BA3" w:rsidP="00F21BA3">
            <w:r>
              <w:t xml:space="preserve">Photometric </w:t>
            </w:r>
            <w:r w:rsidRPr="0009110D">
              <w:t>quantities</w:t>
            </w:r>
            <w:r>
              <w:t xml:space="preserve"> (Fundamental lighting quantities)</w:t>
            </w:r>
          </w:p>
        </w:tc>
        <w:tc>
          <w:tcPr>
            <w:tcW w:w="1238" w:type="dxa"/>
            <w:tcBorders>
              <w:top w:val="single" w:sz="18" w:space="0" w:color="auto"/>
              <w:left w:val="single" w:sz="12" w:space="0" w:color="auto"/>
              <w:right w:val="single" w:sz="18" w:space="0" w:color="auto"/>
            </w:tcBorders>
          </w:tcPr>
          <w:p w:rsidR="00F21BA3" w:rsidRPr="00EE22EC" w:rsidRDefault="00F21BA3" w:rsidP="00F21BA3">
            <w:pPr>
              <w:pStyle w:val="Heading7"/>
              <w:jc w:val="center"/>
              <w:rPr>
                <w:sz w:val="22"/>
                <w:szCs w:val="22"/>
                <w:lang w:val="en-US"/>
              </w:rPr>
            </w:pPr>
            <w:r>
              <w:rPr>
                <w:sz w:val="22"/>
                <w:szCs w:val="22"/>
                <w:lang w:val="en-US"/>
              </w:rPr>
              <w:t>1</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F21BA3" w:rsidRPr="00665135" w:rsidRDefault="00F21BA3" w:rsidP="00F21BA3">
            <w:r w:rsidRPr="0009110D">
              <w:t>Photometric quantities (</w:t>
            </w:r>
            <w:r>
              <w:t>Photometric laws)</w:t>
            </w:r>
          </w:p>
        </w:tc>
        <w:tc>
          <w:tcPr>
            <w:tcW w:w="1238" w:type="dxa"/>
            <w:tcBorders>
              <w:left w:val="single" w:sz="12" w:space="0" w:color="auto"/>
              <w:right w:val="single" w:sz="18" w:space="0" w:color="auto"/>
            </w:tcBorders>
          </w:tcPr>
          <w:p w:rsidR="00F21BA3" w:rsidRDefault="00F21BA3" w:rsidP="00F21BA3">
            <w:pPr>
              <w:jc w:val="center"/>
            </w:pPr>
            <w:r>
              <w:rPr>
                <w:sz w:val="22"/>
                <w:szCs w:val="22"/>
                <w:lang w:val="en-US"/>
              </w:rPr>
              <w:t>1</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F21BA3" w:rsidRPr="00665135" w:rsidRDefault="00F21BA3" w:rsidP="00F21BA3">
            <w:r>
              <w:t>Light production technologies (Thermal and luminous light production)</w:t>
            </w:r>
          </w:p>
        </w:tc>
        <w:tc>
          <w:tcPr>
            <w:tcW w:w="1238" w:type="dxa"/>
            <w:tcBorders>
              <w:left w:val="single" w:sz="12" w:space="0" w:color="auto"/>
              <w:right w:val="single" w:sz="18" w:space="0" w:color="auto"/>
            </w:tcBorders>
          </w:tcPr>
          <w:p w:rsidR="00F21BA3" w:rsidRDefault="00F21BA3" w:rsidP="00F21BA3">
            <w:pPr>
              <w:jc w:val="center"/>
            </w:pPr>
            <w:r>
              <w:rPr>
                <w:sz w:val="22"/>
                <w:szCs w:val="22"/>
                <w:lang w:val="en-US"/>
              </w:rPr>
              <w:t>1</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F21BA3" w:rsidRPr="00665135" w:rsidRDefault="00F21BA3" w:rsidP="00F21BA3">
            <w:r>
              <w:t>Light production technologies (Induction and LED technologies)</w:t>
            </w:r>
          </w:p>
        </w:tc>
        <w:tc>
          <w:tcPr>
            <w:tcW w:w="1238" w:type="dxa"/>
            <w:tcBorders>
              <w:left w:val="single" w:sz="12" w:space="0" w:color="auto"/>
              <w:right w:val="single" w:sz="18" w:space="0" w:color="auto"/>
            </w:tcBorders>
          </w:tcPr>
          <w:p w:rsidR="00F21BA3" w:rsidRDefault="00F21BA3" w:rsidP="00F21BA3">
            <w:pPr>
              <w:jc w:val="center"/>
            </w:pPr>
            <w:r>
              <w:rPr>
                <w:sz w:val="22"/>
                <w:szCs w:val="22"/>
                <w:lang w:val="en-US"/>
              </w:rPr>
              <w:t>1</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F21BA3" w:rsidRPr="00665135" w:rsidRDefault="00F21BA3" w:rsidP="00F21BA3">
            <w:r>
              <w:t>Lighting components (Luminaires, ballasts, ignitors)</w:t>
            </w:r>
          </w:p>
        </w:tc>
        <w:tc>
          <w:tcPr>
            <w:tcW w:w="1238" w:type="dxa"/>
            <w:tcBorders>
              <w:left w:val="single" w:sz="12" w:space="0" w:color="auto"/>
              <w:right w:val="single" w:sz="18" w:space="0" w:color="auto"/>
            </w:tcBorders>
          </w:tcPr>
          <w:p w:rsidR="00F21BA3" w:rsidRDefault="00F21BA3" w:rsidP="00F21BA3">
            <w:pPr>
              <w:jc w:val="center"/>
            </w:pPr>
            <w:r>
              <w:rPr>
                <w:sz w:val="22"/>
                <w:szCs w:val="22"/>
                <w:lang w:val="en-US"/>
              </w:rPr>
              <w:t>1</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F21BA3" w:rsidRPr="00665135" w:rsidRDefault="00F21BA3" w:rsidP="00F21BA3">
            <w:r>
              <w:t>Automation and control strategies</w:t>
            </w:r>
          </w:p>
        </w:tc>
        <w:tc>
          <w:tcPr>
            <w:tcW w:w="1238"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1</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F21BA3" w:rsidRDefault="00F21BA3" w:rsidP="00F21BA3">
            <w:r>
              <w:t>Lighting design and calculation methods</w:t>
            </w:r>
          </w:p>
        </w:tc>
        <w:tc>
          <w:tcPr>
            <w:tcW w:w="1238"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2</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F21BA3" w:rsidRPr="00665135" w:rsidRDefault="00F21BA3" w:rsidP="00F21BA3">
            <w:r>
              <w:t>Energy efficiency regulations about lighting</w:t>
            </w:r>
          </w:p>
        </w:tc>
        <w:tc>
          <w:tcPr>
            <w:tcW w:w="1238"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3</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F21BA3" w:rsidRPr="00665135" w:rsidRDefault="00F21BA3" w:rsidP="00F21BA3">
            <w:r>
              <w:t>Economical analyzes and payback periods in lighting systems</w:t>
            </w:r>
          </w:p>
        </w:tc>
        <w:tc>
          <w:tcPr>
            <w:tcW w:w="1238"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4</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F21BA3" w:rsidRPr="00665135" w:rsidRDefault="00F21BA3" w:rsidP="00F21BA3">
            <w:r>
              <w:t>Efficient lighting technologies for industry (design methods in various industrial sectors, examination of current installations and recommendations)</w:t>
            </w:r>
          </w:p>
        </w:tc>
        <w:tc>
          <w:tcPr>
            <w:tcW w:w="1238" w:type="dxa"/>
            <w:tcBorders>
              <w:left w:val="single" w:sz="12" w:space="0" w:color="auto"/>
              <w:right w:val="single" w:sz="18" w:space="0" w:color="auto"/>
            </w:tcBorders>
          </w:tcPr>
          <w:p w:rsidR="00F21BA3" w:rsidRPr="00EE22EC" w:rsidRDefault="00F21BA3" w:rsidP="00F21BA3">
            <w:pPr>
              <w:jc w:val="center"/>
              <w:rPr>
                <w:sz w:val="22"/>
                <w:szCs w:val="22"/>
                <w:lang w:val="en-US"/>
              </w:rPr>
            </w:pPr>
            <w:r>
              <w:rPr>
                <w:sz w:val="22"/>
                <w:szCs w:val="22"/>
                <w:lang w:val="en-US"/>
              </w:rPr>
              <w:t>5</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F21BA3" w:rsidRDefault="00F21BA3" w:rsidP="00F21BA3">
            <w:r>
              <w:t>Efficient  lighting technologies for buildings (design methods in offices, schools, shopping centers, hotels etc., analyzes of lighting systems in commercial buildings and recommendations)</w:t>
            </w:r>
          </w:p>
        </w:tc>
        <w:tc>
          <w:tcPr>
            <w:tcW w:w="1238" w:type="dxa"/>
            <w:tcBorders>
              <w:left w:val="single" w:sz="12" w:space="0" w:color="auto"/>
              <w:right w:val="single" w:sz="18" w:space="0" w:color="auto"/>
            </w:tcBorders>
          </w:tcPr>
          <w:p w:rsidR="00F21BA3" w:rsidRDefault="00F21BA3" w:rsidP="00F21BA3">
            <w:pPr>
              <w:jc w:val="center"/>
            </w:pPr>
            <w:r>
              <w:rPr>
                <w:sz w:val="22"/>
                <w:szCs w:val="22"/>
                <w:lang w:val="en-US"/>
              </w:rPr>
              <w:t>5</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F21BA3" w:rsidRPr="00665135" w:rsidRDefault="00F21BA3" w:rsidP="00F21BA3">
            <w:r>
              <w:t>Efficient  lighting technologies for buildings (energy efficient technologies for residents, energy saving opportunities, example application projects)</w:t>
            </w:r>
          </w:p>
        </w:tc>
        <w:tc>
          <w:tcPr>
            <w:tcW w:w="1238" w:type="dxa"/>
            <w:tcBorders>
              <w:left w:val="single" w:sz="12" w:space="0" w:color="auto"/>
              <w:right w:val="single" w:sz="18" w:space="0" w:color="auto"/>
            </w:tcBorders>
          </w:tcPr>
          <w:p w:rsidR="00F21BA3" w:rsidRDefault="00F21BA3" w:rsidP="00F21BA3">
            <w:pPr>
              <w:jc w:val="center"/>
            </w:pPr>
            <w:r>
              <w:rPr>
                <w:sz w:val="22"/>
                <w:szCs w:val="22"/>
                <w:lang w:val="en-US"/>
              </w:rPr>
              <w:t>5</w:t>
            </w:r>
          </w:p>
        </w:tc>
      </w:tr>
      <w:tr w:rsidR="00F21BA3" w:rsidRPr="00F3022A">
        <w:tc>
          <w:tcPr>
            <w:tcW w:w="959" w:type="dxa"/>
            <w:tcBorders>
              <w:left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F21BA3" w:rsidRPr="00665135" w:rsidRDefault="00F21BA3" w:rsidP="00F21BA3">
            <w:r>
              <w:t>Efficient lighting technologies for transport (design methods in roads, parks and areas and efficiency recommendations)</w:t>
            </w:r>
          </w:p>
        </w:tc>
        <w:tc>
          <w:tcPr>
            <w:tcW w:w="1238" w:type="dxa"/>
            <w:tcBorders>
              <w:left w:val="single" w:sz="12" w:space="0" w:color="auto"/>
              <w:right w:val="single" w:sz="18" w:space="0" w:color="auto"/>
            </w:tcBorders>
          </w:tcPr>
          <w:p w:rsidR="00F21BA3" w:rsidRDefault="00F21BA3" w:rsidP="00F21BA3">
            <w:pPr>
              <w:jc w:val="center"/>
            </w:pPr>
            <w:r>
              <w:rPr>
                <w:sz w:val="22"/>
                <w:szCs w:val="22"/>
                <w:lang w:val="en-US"/>
              </w:rPr>
              <w:t>5</w:t>
            </w:r>
          </w:p>
        </w:tc>
      </w:tr>
      <w:tr w:rsidR="00F21BA3" w:rsidRPr="00F3022A">
        <w:tc>
          <w:tcPr>
            <w:tcW w:w="959" w:type="dxa"/>
            <w:tcBorders>
              <w:left w:val="single" w:sz="18" w:space="0" w:color="auto"/>
              <w:bottom w:val="single" w:sz="18" w:space="0" w:color="auto"/>
              <w:right w:val="single" w:sz="18" w:space="0" w:color="auto"/>
            </w:tcBorders>
          </w:tcPr>
          <w:p w:rsidR="00F21BA3" w:rsidRPr="00F3022A" w:rsidRDefault="00F21BA3"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F21BA3" w:rsidRPr="00665135" w:rsidRDefault="00F21BA3" w:rsidP="00F21BA3">
            <w:r>
              <w:t>Efficient lighting technologies for transport (design methods in tunnels and efficiency recommendations; traffic signalization systems)</w:t>
            </w:r>
          </w:p>
        </w:tc>
        <w:tc>
          <w:tcPr>
            <w:tcW w:w="1238" w:type="dxa"/>
            <w:tcBorders>
              <w:left w:val="single" w:sz="12" w:space="0" w:color="auto"/>
              <w:bottom w:val="single" w:sz="18" w:space="0" w:color="auto"/>
              <w:right w:val="single" w:sz="18" w:space="0" w:color="auto"/>
            </w:tcBorders>
          </w:tcPr>
          <w:p w:rsidR="00F21BA3" w:rsidRDefault="00F21BA3" w:rsidP="00F21BA3">
            <w:pPr>
              <w:jc w:val="center"/>
            </w:pPr>
            <w:r>
              <w:rPr>
                <w:sz w:val="22"/>
                <w:szCs w:val="22"/>
                <w:lang w:val="en-US"/>
              </w:rPr>
              <w:t>5</w:t>
            </w:r>
          </w:p>
        </w:tc>
      </w:tr>
    </w:tbl>
    <w:p w:rsidR="0082725B" w:rsidRDefault="0082725B" w:rsidP="0082725B">
      <w:pPr>
        <w:rPr>
          <w:b/>
          <w:bCs/>
          <w:sz w:val="28"/>
        </w:rPr>
      </w:pPr>
    </w:p>
    <w:p w:rsidR="0082725B" w:rsidRDefault="0082725B" w:rsidP="0082725B">
      <w:pPr>
        <w:rPr>
          <w:b/>
          <w:bCs/>
          <w:sz w:val="28"/>
        </w:rPr>
      </w:pPr>
    </w:p>
    <w:p w:rsidR="00F3022A" w:rsidRDefault="00F3022A">
      <w:pPr>
        <w:rPr>
          <w:b/>
          <w:bCs/>
          <w:sz w:val="28"/>
        </w:rPr>
      </w:pPr>
    </w:p>
    <w:p w:rsidR="0082725B" w:rsidRDefault="0082725B" w:rsidP="00F21BA3">
      <w:pPr>
        <w:pStyle w:val="Heading2"/>
        <w:jc w:val="left"/>
        <w:rPr>
          <w:szCs w:val="28"/>
        </w:rPr>
      </w:pPr>
    </w:p>
    <w:p w:rsidR="00BB0448" w:rsidRDefault="00BB0448" w:rsidP="00BB0448"/>
    <w:p w:rsidR="00BB0448" w:rsidRDefault="00BB0448" w:rsidP="00BB0448"/>
    <w:p w:rsidR="00BB0448" w:rsidRDefault="00BB0448" w:rsidP="00BB0448"/>
    <w:p w:rsidR="00BB0448" w:rsidRPr="00BB0448" w:rsidRDefault="00BB0448" w:rsidP="00BB0448"/>
    <w:p w:rsidR="00BB0448" w:rsidRPr="00EB2735" w:rsidRDefault="00BB0448" w:rsidP="00BB0448">
      <w:pPr>
        <w:pStyle w:val="Heading2"/>
        <w:rPr>
          <w:sz w:val="24"/>
          <w:szCs w:val="24"/>
        </w:rPr>
      </w:pPr>
      <w:r w:rsidRPr="00EB2735">
        <w:rPr>
          <w:sz w:val="24"/>
          <w:szCs w:val="24"/>
        </w:rPr>
        <w:t xml:space="preserve">Dersin </w:t>
      </w:r>
      <w:r>
        <w:rPr>
          <w:sz w:val="24"/>
          <w:szCs w:val="24"/>
        </w:rPr>
        <w:t>“Enerji Bilim ve Teknoloji Yüksek Lisans</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BB0448" w:rsidRPr="00F54B8A" w:rsidTr="00BB0448">
        <w:trPr>
          <w:trHeight w:val="268"/>
        </w:trPr>
        <w:tc>
          <w:tcPr>
            <w:tcW w:w="738" w:type="dxa"/>
            <w:vMerge w:val="restart"/>
            <w:tcBorders>
              <w:top w:val="single" w:sz="18" w:space="0" w:color="auto"/>
              <w:left w:val="single" w:sz="18" w:space="0" w:color="auto"/>
              <w:right w:val="single" w:sz="18" w:space="0" w:color="auto"/>
            </w:tcBorders>
          </w:tcPr>
          <w:p w:rsidR="00BB0448" w:rsidRPr="00F54B8A" w:rsidRDefault="00BB0448" w:rsidP="00BB0448">
            <w:pPr>
              <w:jc w:val="center"/>
            </w:pPr>
          </w:p>
        </w:tc>
        <w:tc>
          <w:tcPr>
            <w:tcW w:w="8114" w:type="dxa"/>
            <w:vMerge w:val="restart"/>
            <w:tcBorders>
              <w:top w:val="single" w:sz="18" w:space="0" w:color="auto"/>
              <w:left w:val="single" w:sz="18" w:space="0" w:color="auto"/>
              <w:right w:val="single" w:sz="18" w:space="0" w:color="auto"/>
            </w:tcBorders>
          </w:tcPr>
          <w:p w:rsidR="00BB0448" w:rsidRDefault="00BB0448" w:rsidP="00BB0448">
            <w:pPr>
              <w:jc w:val="center"/>
              <w:rPr>
                <w:b/>
              </w:rPr>
            </w:pPr>
          </w:p>
          <w:p w:rsidR="00BB0448" w:rsidRPr="00F54B8A" w:rsidRDefault="00BB0448" w:rsidP="00BB0448">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BB0448" w:rsidRPr="00F54B8A" w:rsidRDefault="00BB0448" w:rsidP="00BB0448">
            <w:pPr>
              <w:jc w:val="center"/>
              <w:rPr>
                <w:b/>
              </w:rPr>
            </w:pPr>
            <w:r w:rsidRPr="00F54B8A">
              <w:rPr>
                <w:b/>
              </w:rPr>
              <w:t>Katkı Seviyesi</w:t>
            </w:r>
          </w:p>
        </w:tc>
      </w:tr>
      <w:tr w:rsidR="00BB0448" w:rsidRPr="00F54B8A" w:rsidTr="00BB0448">
        <w:trPr>
          <w:trHeight w:val="258"/>
        </w:trPr>
        <w:tc>
          <w:tcPr>
            <w:tcW w:w="738" w:type="dxa"/>
            <w:vMerge/>
            <w:tcBorders>
              <w:left w:val="single" w:sz="18" w:space="0" w:color="auto"/>
              <w:bottom w:val="single" w:sz="18" w:space="0" w:color="auto"/>
              <w:right w:val="single" w:sz="18" w:space="0" w:color="auto"/>
            </w:tcBorders>
          </w:tcPr>
          <w:p w:rsidR="00BB0448" w:rsidRPr="00F54B8A" w:rsidRDefault="00BB0448" w:rsidP="00BB0448">
            <w:pPr>
              <w:jc w:val="center"/>
            </w:pPr>
          </w:p>
        </w:tc>
        <w:tc>
          <w:tcPr>
            <w:tcW w:w="8114" w:type="dxa"/>
            <w:vMerge/>
            <w:tcBorders>
              <w:left w:val="single" w:sz="18" w:space="0" w:color="auto"/>
              <w:bottom w:val="single" w:sz="18" w:space="0" w:color="auto"/>
              <w:right w:val="single" w:sz="18" w:space="0" w:color="auto"/>
            </w:tcBorders>
          </w:tcPr>
          <w:p w:rsidR="00BB0448" w:rsidRPr="00F54B8A" w:rsidRDefault="00BB0448" w:rsidP="00BB0448">
            <w:pPr>
              <w:jc w:val="center"/>
              <w:rPr>
                <w:b/>
              </w:rPr>
            </w:pPr>
          </w:p>
        </w:tc>
        <w:tc>
          <w:tcPr>
            <w:tcW w:w="425" w:type="dxa"/>
            <w:tcBorders>
              <w:top w:val="single" w:sz="12" w:space="0" w:color="auto"/>
              <w:left w:val="single" w:sz="18" w:space="0" w:color="auto"/>
              <w:bottom w:val="single" w:sz="18" w:space="0" w:color="auto"/>
            </w:tcBorders>
          </w:tcPr>
          <w:p w:rsidR="00BB0448" w:rsidRPr="00F54B8A" w:rsidRDefault="00BB0448" w:rsidP="00BB0448">
            <w:pPr>
              <w:jc w:val="center"/>
              <w:rPr>
                <w:b/>
              </w:rPr>
            </w:pPr>
            <w:r w:rsidRPr="00F54B8A">
              <w:rPr>
                <w:b/>
              </w:rPr>
              <w:t>1</w:t>
            </w:r>
          </w:p>
        </w:tc>
        <w:tc>
          <w:tcPr>
            <w:tcW w:w="425" w:type="dxa"/>
            <w:tcBorders>
              <w:top w:val="single" w:sz="12" w:space="0" w:color="auto"/>
              <w:bottom w:val="single" w:sz="18" w:space="0" w:color="auto"/>
            </w:tcBorders>
          </w:tcPr>
          <w:p w:rsidR="00BB0448" w:rsidRPr="00F54B8A" w:rsidRDefault="00BB0448" w:rsidP="00BB0448">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BB0448" w:rsidRPr="00F54B8A" w:rsidRDefault="00BB0448" w:rsidP="00BB0448">
            <w:pPr>
              <w:jc w:val="center"/>
              <w:rPr>
                <w:b/>
              </w:rPr>
            </w:pPr>
            <w:r w:rsidRPr="00F54B8A">
              <w:rPr>
                <w:b/>
              </w:rPr>
              <w:t>3</w:t>
            </w:r>
          </w:p>
        </w:tc>
      </w:tr>
      <w:tr w:rsidR="00BB0448" w:rsidRPr="00E01D3F" w:rsidTr="00BB0448">
        <w:tc>
          <w:tcPr>
            <w:tcW w:w="738" w:type="dxa"/>
            <w:tcBorders>
              <w:top w:val="single" w:sz="18" w:space="0" w:color="auto"/>
              <w:left w:val="single" w:sz="18" w:space="0" w:color="auto"/>
              <w:right w:val="single" w:sz="18" w:space="0" w:color="auto"/>
            </w:tcBorders>
          </w:tcPr>
          <w:p w:rsidR="00BB0448" w:rsidRPr="00A54687" w:rsidRDefault="00BB0448" w:rsidP="00BB0448">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BB0448" w:rsidRPr="00E01D3F" w:rsidRDefault="00BB0448" w:rsidP="00BB0448">
            <w:r w:rsidRPr="00E01D3F">
              <w:t>Lisans düzeyi yeterliliklerine dayalı olarak,</w:t>
            </w:r>
            <w:r w:rsidRPr="00E01D3F">
              <w:rPr>
                <w:bCs/>
                <w:iCs/>
                <w:color w:val="000000"/>
              </w:rPr>
              <w:t xml:space="preserve"> </w:t>
            </w:r>
            <w:r>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BB0448" w:rsidRPr="00E01D3F" w:rsidRDefault="00BB0448" w:rsidP="00BB0448">
            <w:pPr>
              <w:jc w:val="both"/>
            </w:pPr>
            <w:r>
              <w:t>+</w:t>
            </w:r>
          </w:p>
        </w:tc>
        <w:tc>
          <w:tcPr>
            <w:tcW w:w="425" w:type="dxa"/>
            <w:tcBorders>
              <w:top w:val="single" w:sz="18" w:space="0" w:color="auto"/>
            </w:tcBorders>
          </w:tcPr>
          <w:p w:rsidR="00BB0448" w:rsidRPr="00E01D3F" w:rsidRDefault="00BB0448" w:rsidP="00BB0448">
            <w:pPr>
              <w:jc w:val="both"/>
            </w:pPr>
          </w:p>
        </w:tc>
        <w:tc>
          <w:tcPr>
            <w:tcW w:w="426" w:type="dxa"/>
            <w:tcBorders>
              <w:top w:val="single" w:sz="18" w:space="0" w:color="auto"/>
              <w:right w:val="single" w:sz="18" w:space="0" w:color="auto"/>
            </w:tcBorders>
          </w:tcPr>
          <w:p w:rsidR="00BB0448" w:rsidRPr="00E01D3F" w:rsidRDefault="00BB0448" w:rsidP="00BB0448">
            <w:pPr>
              <w:jc w:val="both"/>
            </w:pP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ii.</w:t>
            </w:r>
          </w:p>
        </w:tc>
        <w:tc>
          <w:tcPr>
            <w:tcW w:w="8114" w:type="dxa"/>
            <w:tcBorders>
              <w:left w:val="single" w:sz="18" w:space="0" w:color="auto"/>
              <w:right w:val="single" w:sz="18" w:space="0" w:color="auto"/>
            </w:tcBorders>
          </w:tcPr>
          <w:p w:rsidR="00BB0448" w:rsidRPr="00E01D3F" w:rsidRDefault="00BB0448" w:rsidP="00BB0448">
            <w:r>
              <w:t>Enerji a</w:t>
            </w:r>
            <w:r w:rsidRPr="00E01D3F">
              <w:t xml:space="preserve">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rPr>
                <w:b/>
                <w:bCs/>
              </w:rPr>
            </w:pPr>
            <w:r>
              <w:rPr>
                <w:b/>
                <w:bCs/>
              </w:rPr>
              <w:t>+</w:t>
            </w: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iii.</w:t>
            </w:r>
          </w:p>
        </w:tc>
        <w:tc>
          <w:tcPr>
            <w:tcW w:w="8114" w:type="dxa"/>
            <w:tcBorders>
              <w:left w:val="single" w:sz="18" w:space="0" w:color="auto"/>
              <w:right w:val="single" w:sz="18" w:space="0" w:color="auto"/>
            </w:tcBorders>
          </w:tcPr>
          <w:p w:rsidR="00BB0448" w:rsidRPr="00E01D3F" w:rsidRDefault="00BB0448" w:rsidP="00BB0448">
            <w:r>
              <w:t>Enerji a</w:t>
            </w:r>
            <w:r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pPr>
            <w:r>
              <w:t>+</w:t>
            </w: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iv.</w:t>
            </w:r>
          </w:p>
        </w:tc>
        <w:tc>
          <w:tcPr>
            <w:tcW w:w="8114" w:type="dxa"/>
            <w:tcBorders>
              <w:left w:val="single" w:sz="18" w:space="0" w:color="auto"/>
              <w:right w:val="single" w:sz="18" w:space="0" w:color="auto"/>
            </w:tcBorders>
          </w:tcPr>
          <w:p w:rsidR="00BB0448" w:rsidRPr="00E01D3F" w:rsidRDefault="00BB0448" w:rsidP="00BB0448">
            <w:r>
              <w:t>Enerji a</w:t>
            </w:r>
            <w:r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r>
              <w:t>+</w:t>
            </w:r>
          </w:p>
        </w:tc>
        <w:tc>
          <w:tcPr>
            <w:tcW w:w="426" w:type="dxa"/>
            <w:tcBorders>
              <w:right w:val="single" w:sz="18" w:space="0" w:color="auto"/>
            </w:tcBorders>
          </w:tcPr>
          <w:p w:rsidR="00BB0448" w:rsidRPr="00E01D3F" w:rsidRDefault="00BB0448" w:rsidP="00BB0448">
            <w:pPr>
              <w:jc w:val="both"/>
            </w:pP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v.</w:t>
            </w:r>
          </w:p>
        </w:tc>
        <w:tc>
          <w:tcPr>
            <w:tcW w:w="8114" w:type="dxa"/>
            <w:tcBorders>
              <w:left w:val="single" w:sz="18" w:space="0" w:color="auto"/>
              <w:right w:val="single" w:sz="18" w:space="0" w:color="auto"/>
            </w:tcBorders>
          </w:tcPr>
          <w:p w:rsidR="00BB0448" w:rsidRPr="00E01D3F" w:rsidRDefault="00BB0448" w:rsidP="00BB0448">
            <w:r w:rsidRPr="00E01D3F">
              <w:t xml:space="preserve">Bir yabancı dili </w:t>
            </w:r>
            <w:r>
              <w:t xml:space="preserve">yeterli düzeyde </w:t>
            </w:r>
            <w:r w:rsidRPr="00E01D3F">
              <w:t>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pPr>
          </w:p>
        </w:tc>
      </w:tr>
      <w:tr w:rsidR="00BB0448" w:rsidRPr="00E01D3F" w:rsidTr="00BB0448">
        <w:tc>
          <w:tcPr>
            <w:tcW w:w="738" w:type="dxa"/>
            <w:tcBorders>
              <w:left w:val="single" w:sz="18" w:space="0" w:color="auto"/>
              <w:right w:val="single" w:sz="18" w:space="0" w:color="auto"/>
            </w:tcBorders>
          </w:tcPr>
          <w:p w:rsidR="00BB0448" w:rsidRPr="00A54687" w:rsidRDefault="00BB0448" w:rsidP="00BB0448">
            <w:pPr>
              <w:jc w:val="center"/>
              <w:rPr>
                <w:b/>
              </w:rPr>
            </w:pPr>
            <w:r w:rsidRPr="00A54687">
              <w:rPr>
                <w:b/>
              </w:rPr>
              <w:t>vi.</w:t>
            </w:r>
          </w:p>
        </w:tc>
        <w:tc>
          <w:tcPr>
            <w:tcW w:w="8114" w:type="dxa"/>
            <w:tcBorders>
              <w:left w:val="single" w:sz="18" w:space="0" w:color="auto"/>
              <w:right w:val="single" w:sz="18" w:space="0" w:color="auto"/>
            </w:tcBorders>
          </w:tcPr>
          <w:p w:rsidR="00BB0448" w:rsidRPr="00E01D3F" w:rsidRDefault="00BB0448" w:rsidP="00BB0448">
            <w:r>
              <w:t>Enerji a</w:t>
            </w:r>
            <w:r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disiplinlerarası çalışmalarda kullanabilme </w:t>
            </w:r>
            <w:r w:rsidRPr="00E01D3F">
              <w:rPr>
                <w:i/>
              </w:rPr>
              <w:t>(Alana Özgü Yetkinlik).</w:t>
            </w:r>
          </w:p>
        </w:tc>
        <w:tc>
          <w:tcPr>
            <w:tcW w:w="425" w:type="dxa"/>
            <w:tcBorders>
              <w:left w:val="single" w:sz="18" w:space="0" w:color="auto"/>
            </w:tcBorders>
          </w:tcPr>
          <w:p w:rsidR="00BB0448" w:rsidRPr="00E01D3F" w:rsidRDefault="00BB0448" w:rsidP="00BB0448">
            <w:pPr>
              <w:jc w:val="both"/>
            </w:pPr>
          </w:p>
        </w:tc>
        <w:tc>
          <w:tcPr>
            <w:tcW w:w="425" w:type="dxa"/>
          </w:tcPr>
          <w:p w:rsidR="00BB0448" w:rsidRPr="00E01D3F" w:rsidRDefault="00BB0448" w:rsidP="00BB0448">
            <w:pPr>
              <w:jc w:val="both"/>
            </w:pPr>
          </w:p>
        </w:tc>
        <w:tc>
          <w:tcPr>
            <w:tcW w:w="426" w:type="dxa"/>
            <w:tcBorders>
              <w:right w:val="single" w:sz="18" w:space="0" w:color="auto"/>
            </w:tcBorders>
          </w:tcPr>
          <w:p w:rsidR="00BB0448" w:rsidRPr="00E01D3F" w:rsidRDefault="00BB0448" w:rsidP="00BB0448">
            <w:pPr>
              <w:jc w:val="both"/>
            </w:pPr>
            <w:r>
              <w:t>+</w:t>
            </w:r>
          </w:p>
        </w:tc>
      </w:tr>
      <w:tr w:rsidR="00BB0448" w:rsidRPr="00F54B8A" w:rsidTr="00BB044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BB0448" w:rsidRPr="00F54B8A" w:rsidRDefault="00BB0448" w:rsidP="00BB0448">
            <w:pPr>
              <w:rPr>
                <w:b/>
                <w:bCs/>
              </w:rPr>
            </w:pPr>
          </w:p>
        </w:tc>
      </w:tr>
    </w:tbl>
    <w:p w:rsidR="00BB0448" w:rsidRPr="00F54B8A" w:rsidRDefault="00BB0448" w:rsidP="00BB0448">
      <w:pPr>
        <w:rPr>
          <w:b/>
        </w:rPr>
      </w:pPr>
      <w:r w:rsidRPr="00F54B8A">
        <w:t xml:space="preserve">         </w:t>
      </w:r>
      <w:r w:rsidRPr="00F54B8A">
        <w:rPr>
          <w:b/>
        </w:rPr>
        <w:t xml:space="preserve">1: Az,  2. Kısmi,  3. Tam </w:t>
      </w:r>
    </w:p>
    <w:p w:rsidR="00BB0448" w:rsidRDefault="00BB0448" w:rsidP="00BB0448">
      <w:pPr>
        <w:rPr>
          <w:lang w:val="en-US"/>
        </w:rPr>
      </w:pPr>
      <w:bookmarkStart w:id="0" w:name="_GoBack"/>
      <w:bookmarkEnd w:id="0"/>
    </w:p>
    <w:p w:rsidR="00BB0448" w:rsidRPr="00AC2476" w:rsidRDefault="00BB0448" w:rsidP="00BB0448">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M.Sc.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BB0448" w:rsidRPr="00F54B8A" w:rsidTr="00BB0448">
        <w:trPr>
          <w:trHeight w:val="258"/>
        </w:trPr>
        <w:tc>
          <w:tcPr>
            <w:tcW w:w="589" w:type="dxa"/>
            <w:vMerge w:val="restart"/>
            <w:tcBorders>
              <w:top w:val="single" w:sz="18" w:space="0" w:color="auto"/>
              <w:left w:val="single" w:sz="18" w:space="0" w:color="auto"/>
              <w:right w:val="single" w:sz="18" w:space="0" w:color="auto"/>
            </w:tcBorders>
          </w:tcPr>
          <w:p w:rsidR="00BB0448" w:rsidRPr="00F54B8A" w:rsidRDefault="00BB0448" w:rsidP="00BB0448">
            <w:pPr>
              <w:jc w:val="center"/>
              <w:rPr>
                <w:lang w:val="en-US"/>
              </w:rPr>
            </w:pPr>
          </w:p>
        </w:tc>
        <w:tc>
          <w:tcPr>
            <w:tcW w:w="7883" w:type="dxa"/>
            <w:vMerge w:val="restart"/>
            <w:tcBorders>
              <w:top w:val="single" w:sz="18" w:space="0" w:color="auto"/>
              <w:left w:val="single" w:sz="18" w:space="0" w:color="auto"/>
              <w:right w:val="single" w:sz="18" w:space="0" w:color="auto"/>
            </w:tcBorders>
          </w:tcPr>
          <w:p w:rsidR="00BB0448" w:rsidRPr="00F54B8A" w:rsidRDefault="00BB0448" w:rsidP="00BB0448">
            <w:pPr>
              <w:jc w:val="center"/>
              <w:rPr>
                <w:b/>
                <w:lang w:val="en-US"/>
              </w:rPr>
            </w:pPr>
          </w:p>
          <w:p w:rsidR="00BB0448" w:rsidRPr="00F54B8A" w:rsidRDefault="00BB0448" w:rsidP="00BB0448">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BB0448" w:rsidRPr="00F54B8A" w:rsidRDefault="00BB0448" w:rsidP="00BB0448">
            <w:pPr>
              <w:jc w:val="center"/>
              <w:rPr>
                <w:b/>
                <w:lang w:val="en-US"/>
              </w:rPr>
            </w:pPr>
            <w:r w:rsidRPr="00F54B8A">
              <w:rPr>
                <w:b/>
                <w:lang w:val="en-US"/>
              </w:rPr>
              <w:t>Level of Contribution</w:t>
            </w:r>
          </w:p>
        </w:tc>
      </w:tr>
      <w:tr w:rsidR="00BB0448" w:rsidRPr="00F54B8A" w:rsidTr="00BB0448">
        <w:trPr>
          <w:trHeight w:val="268"/>
        </w:trPr>
        <w:tc>
          <w:tcPr>
            <w:tcW w:w="589" w:type="dxa"/>
            <w:vMerge/>
            <w:tcBorders>
              <w:left w:val="single" w:sz="18" w:space="0" w:color="auto"/>
              <w:bottom w:val="single" w:sz="18" w:space="0" w:color="auto"/>
              <w:right w:val="single" w:sz="18" w:space="0" w:color="auto"/>
            </w:tcBorders>
          </w:tcPr>
          <w:p w:rsidR="00BB0448" w:rsidRPr="00F54B8A" w:rsidRDefault="00BB0448" w:rsidP="00BB0448">
            <w:pPr>
              <w:jc w:val="center"/>
              <w:rPr>
                <w:lang w:val="en-US"/>
              </w:rPr>
            </w:pPr>
          </w:p>
        </w:tc>
        <w:tc>
          <w:tcPr>
            <w:tcW w:w="7883" w:type="dxa"/>
            <w:vMerge/>
            <w:tcBorders>
              <w:left w:val="single" w:sz="18" w:space="0" w:color="auto"/>
              <w:bottom w:val="single" w:sz="18" w:space="0" w:color="auto"/>
              <w:right w:val="single" w:sz="18" w:space="0" w:color="auto"/>
            </w:tcBorders>
          </w:tcPr>
          <w:p w:rsidR="00BB0448" w:rsidRPr="00F54B8A" w:rsidRDefault="00BB0448" w:rsidP="00BB0448">
            <w:pPr>
              <w:jc w:val="center"/>
              <w:rPr>
                <w:b/>
                <w:lang w:val="en-US"/>
              </w:rPr>
            </w:pPr>
          </w:p>
        </w:tc>
        <w:tc>
          <w:tcPr>
            <w:tcW w:w="567" w:type="dxa"/>
            <w:tcBorders>
              <w:top w:val="single" w:sz="12" w:space="0" w:color="auto"/>
              <w:left w:val="single" w:sz="18" w:space="0" w:color="auto"/>
              <w:bottom w:val="single" w:sz="18" w:space="0" w:color="auto"/>
            </w:tcBorders>
          </w:tcPr>
          <w:p w:rsidR="00BB0448" w:rsidRPr="00F54B8A" w:rsidRDefault="00BB0448" w:rsidP="00BB0448">
            <w:pPr>
              <w:jc w:val="center"/>
              <w:rPr>
                <w:b/>
                <w:lang w:val="en-US"/>
              </w:rPr>
            </w:pPr>
            <w:r w:rsidRPr="00F54B8A">
              <w:rPr>
                <w:b/>
                <w:lang w:val="en-US"/>
              </w:rPr>
              <w:t>1</w:t>
            </w:r>
          </w:p>
        </w:tc>
        <w:tc>
          <w:tcPr>
            <w:tcW w:w="425" w:type="dxa"/>
            <w:tcBorders>
              <w:top w:val="single" w:sz="12" w:space="0" w:color="auto"/>
              <w:bottom w:val="single" w:sz="18" w:space="0" w:color="auto"/>
            </w:tcBorders>
          </w:tcPr>
          <w:p w:rsidR="00BB0448" w:rsidRPr="00F54B8A" w:rsidRDefault="00BB0448" w:rsidP="00BB0448">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BB0448" w:rsidRPr="00F54B8A" w:rsidRDefault="00BB0448" w:rsidP="00BB0448">
            <w:pPr>
              <w:jc w:val="center"/>
              <w:rPr>
                <w:b/>
                <w:lang w:val="en-US"/>
              </w:rPr>
            </w:pPr>
            <w:r w:rsidRPr="00F54B8A">
              <w:rPr>
                <w:b/>
                <w:lang w:val="en-US"/>
              </w:rPr>
              <w:t>3</w:t>
            </w:r>
          </w:p>
        </w:tc>
      </w:tr>
      <w:tr w:rsidR="00BB0448" w:rsidRPr="00BA62ED" w:rsidTr="00BB0448">
        <w:tc>
          <w:tcPr>
            <w:tcW w:w="589" w:type="dxa"/>
            <w:tcBorders>
              <w:top w:val="single" w:sz="18" w:space="0" w:color="auto"/>
              <w:left w:val="single" w:sz="18" w:space="0" w:color="auto"/>
              <w:right w:val="single" w:sz="18" w:space="0" w:color="auto"/>
            </w:tcBorders>
          </w:tcPr>
          <w:p w:rsidR="00BB0448" w:rsidRPr="00BA62ED" w:rsidRDefault="00BB0448" w:rsidP="00BB0448">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BB0448" w:rsidRPr="00BA62ED" w:rsidRDefault="00BB0448" w:rsidP="00BB0448">
            <w:pPr>
              <w:rPr>
                <w:rFonts w:ascii="Arial" w:hAnsi="Arial" w:cs="Arial"/>
                <w:lang w:val="en-US"/>
              </w:rPr>
            </w:pPr>
            <w:r w:rsidRPr="00F27088">
              <w:rPr>
                <w:lang w:val="en-US"/>
              </w:rPr>
              <w:t xml:space="preserve">Grasping interdisciplinary interaction related to </w:t>
            </w:r>
            <w:r>
              <w:rPr>
                <w:lang w:val="en-US"/>
              </w:rPr>
              <w:t>energy</w:t>
            </w:r>
            <w:r w:rsidRPr="00F27088">
              <w:rPr>
                <w:lang w:val="en-US"/>
              </w:rPr>
              <w:t xml:space="preserve"> 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BB0448" w:rsidRPr="00BA62ED" w:rsidRDefault="00BB0448" w:rsidP="00BB0448">
            <w:pPr>
              <w:jc w:val="both"/>
            </w:pPr>
            <w:r>
              <w:t>+</w:t>
            </w:r>
          </w:p>
        </w:tc>
        <w:tc>
          <w:tcPr>
            <w:tcW w:w="425" w:type="dxa"/>
            <w:tcBorders>
              <w:top w:val="single" w:sz="18" w:space="0" w:color="auto"/>
            </w:tcBorders>
          </w:tcPr>
          <w:p w:rsidR="00BB0448" w:rsidRPr="00BA62ED" w:rsidRDefault="00BB0448" w:rsidP="00BB0448">
            <w:pPr>
              <w:jc w:val="both"/>
            </w:pPr>
          </w:p>
        </w:tc>
        <w:tc>
          <w:tcPr>
            <w:tcW w:w="529" w:type="dxa"/>
            <w:tcBorders>
              <w:top w:val="single" w:sz="18" w:space="0" w:color="auto"/>
              <w:right w:val="single" w:sz="18" w:space="0" w:color="auto"/>
            </w:tcBorders>
          </w:tcPr>
          <w:p w:rsidR="00BB0448" w:rsidRPr="00BA62ED" w:rsidRDefault="00BB0448" w:rsidP="00BB0448">
            <w:pPr>
              <w:jc w:val="both"/>
            </w:pP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ii.</w:t>
            </w:r>
          </w:p>
        </w:tc>
        <w:tc>
          <w:tcPr>
            <w:tcW w:w="7883" w:type="dxa"/>
            <w:tcBorders>
              <w:left w:val="single" w:sz="18" w:space="0" w:color="auto"/>
              <w:right w:val="single" w:sz="18" w:space="0" w:color="auto"/>
            </w:tcBorders>
          </w:tcPr>
          <w:p w:rsidR="00BB0448" w:rsidRPr="00BA62ED" w:rsidRDefault="00BB0448" w:rsidP="00BB0448">
            <w:pPr>
              <w:rPr>
                <w:rFonts w:ascii="Arial" w:hAnsi="Arial" w:cs="Arial"/>
                <w:lang w:val="en-US"/>
              </w:rPr>
            </w:pPr>
            <w:r w:rsidRPr="00F27088">
              <w:rPr>
                <w:lang w:val="en-US"/>
              </w:rPr>
              <w:t xml:space="preserve">By means of ability to use theoretical and practical information related to </w:t>
            </w:r>
            <w:r>
              <w:rPr>
                <w:lang w:val="en-US"/>
              </w:rPr>
              <w:t>energy</w:t>
            </w:r>
            <w:r w:rsidRPr="00F27088">
              <w:rPr>
                <w:lang w:val="en-US"/>
              </w:rPr>
              <w:t xml:space="preserve"> 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p>
        </w:tc>
        <w:tc>
          <w:tcPr>
            <w:tcW w:w="529" w:type="dxa"/>
            <w:tcBorders>
              <w:right w:val="single" w:sz="18" w:space="0" w:color="auto"/>
            </w:tcBorders>
          </w:tcPr>
          <w:p w:rsidR="00BB0448" w:rsidRPr="00BA62ED" w:rsidRDefault="00BB0448" w:rsidP="00BB0448">
            <w:pPr>
              <w:jc w:val="both"/>
              <w:rPr>
                <w:b/>
                <w:bCs/>
              </w:rPr>
            </w:pPr>
            <w:r>
              <w:rPr>
                <w:b/>
                <w:bCs/>
              </w:rPr>
              <w:t>+</w:t>
            </w: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iii.</w:t>
            </w:r>
          </w:p>
        </w:tc>
        <w:tc>
          <w:tcPr>
            <w:tcW w:w="7883" w:type="dxa"/>
            <w:tcBorders>
              <w:left w:val="single" w:sz="18" w:space="0" w:color="auto"/>
              <w:right w:val="single" w:sz="18" w:space="0" w:color="auto"/>
            </w:tcBorders>
          </w:tcPr>
          <w:p w:rsidR="00BB0448" w:rsidRPr="00BA62ED" w:rsidRDefault="00BB0448" w:rsidP="00BB0448">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a study related to</w:t>
            </w:r>
            <w:r>
              <w:rPr>
                <w:lang w:val="en-US"/>
              </w:rPr>
              <w:t xml:space="preserve"> energy</w:t>
            </w:r>
            <w:r w:rsidRPr="00F27088">
              <w:rPr>
                <w:lang w:val="en-US"/>
              </w:rPr>
              <w:t xml:space="preserve"> 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p>
        </w:tc>
        <w:tc>
          <w:tcPr>
            <w:tcW w:w="529" w:type="dxa"/>
            <w:tcBorders>
              <w:right w:val="single" w:sz="18" w:space="0" w:color="auto"/>
            </w:tcBorders>
          </w:tcPr>
          <w:p w:rsidR="00BB0448" w:rsidRPr="00BA62ED" w:rsidRDefault="00BB0448" w:rsidP="00BB0448">
            <w:pPr>
              <w:jc w:val="both"/>
            </w:pPr>
            <w:r>
              <w:t>+</w:t>
            </w: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iv.</w:t>
            </w:r>
          </w:p>
        </w:tc>
        <w:tc>
          <w:tcPr>
            <w:tcW w:w="7883" w:type="dxa"/>
            <w:tcBorders>
              <w:left w:val="single" w:sz="18" w:space="0" w:color="auto"/>
              <w:right w:val="single" w:sz="18" w:space="0" w:color="auto"/>
            </w:tcBorders>
          </w:tcPr>
          <w:p w:rsidR="00BB0448" w:rsidRPr="00BA62ED" w:rsidRDefault="00BB0448" w:rsidP="00BB0448">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energy or different fields (</w:t>
            </w:r>
            <w:r w:rsidRPr="007D3469">
              <w:rPr>
                <w:i/>
                <w:lang w:val="en-US"/>
              </w:rPr>
              <w:t>communication and social competency</w:t>
            </w:r>
            <w:r>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r>
              <w:t>+</w:t>
            </w:r>
          </w:p>
        </w:tc>
        <w:tc>
          <w:tcPr>
            <w:tcW w:w="529" w:type="dxa"/>
            <w:tcBorders>
              <w:right w:val="single" w:sz="18" w:space="0" w:color="auto"/>
            </w:tcBorders>
          </w:tcPr>
          <w:p w:rsidR="00BB0448" w:rsidRPr="00BA62ED" w:rsidRDefault="00BB0448" w:rsidP="00BB0448">
            <w:pPr>
              <w:jc w:val="both"/>
            </w:pPr>
          </w:p>
        </w:tc>
      </w:tr>
      <w:tr w:rsidR="00BB0448" w:rsidRPr="00BA62ED" w:rsidTr="00BB0448">
        <w:tc>
          <w:tcPr>
            <w:tcW w:w="589" w:type="dxa"/>
            <w:tcBorders>
              <w:left w:val="single" w:sz="18" w:space="0" w:color="auto"/>
              <w:right w:val="single" w:sz="18" w:space="0" w:color="auto"/>
            </w:tcBorders>
          </w:tcPr>
          <w:p w:rsidR="00BB0448" w:rsidRPr="00BA62ED" w:rsidRDefault="00BB0448" w:rsidP="00BB0448">
            <w:pPr>
              <w:jc w:val="center"/>
              <w:rPr>
                <w:b/>
              </w:rPr>
            </w:pPr>
            <w:r w:rsidRPr="00BA62ED">
              <w:rPr>
                <w:b/>
              </w:rPr>
              <w:t>v.</w:t>
            </w:r>
          </w:p>
        </w:tc>
        <w:tc>
          <w:tcPr>
            <w:tcW w:w="7883" w:type="dxa"/>
            <w:tcBorders>
              <w:left w:val="single" w:sz="18" w:space="0" w:color="auto"/>
              <w:right w:val="single" w:sz="18" w:space="0" w:color="auto"/>
            </w:tcBorders>
          </w:tcPr>
          <w:p w:rsidR="00BB0448" w:rsidRPr="00F27088" w:rsidRDefault="00BB0448" w:rsidP="00BB0448">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BB0448" w:rsidRPr="00BA62ED" w:rsidRDefault="00BB0448" w:rsidP="00BB0448">
            <w:pPr>
              <w:jc w:val="both"/>
            </w:pPr>
          </w:p>
        </w:tc>
        <w:tc>
          <w:tcPr>
            <w:tcW w:w="425" w:type="dxa"/>
          </w:tcPr>
          <w:p w:rsidR="00BB0448" w:rsidRPr="00BA62ED" w:rsidRDefault="00BB0448" w:rsidP="00BB0448">
            <w:pPr>
              <w:jc w:val="both"/>
            </w:pPr>
          </w:p>
        </w:tc>
        <w:tc>
          <w:tcPr>
            <w:tcW w:w="529" w:type="dxa"/>
            <w:tcBorders>
              <w:right w:val="single" w:sz="18" w:space="0" w:color="auto"/>
            </w:tcBorders>
          </w:tcPr>
          <w:p w:rsidR="00BB0448" w:rsidRPr="00BA62ED" w:rsidRDefault="00BB0448" w:rsidP="00BB0448">
            <w:pPr>
              <w:jc w:val="both"/>
            </w:pPr>
          </w:p>
        </w:tc>
      </w:tr>
      <w:tr w:rsidR="00BB0448" w:rsidRPr="00BA62ED" w:rsidTr="00BB0448">
        <w:tc>
          <w:tcPr>
            <w:tcW w:w="589" w:type="dxa"/>
            <w:tcBorders>
              <w:left w:val="single" w:sz="18" w:space="0" w:color="auto"/>
              <w:bottom w:val="single" w:sz="18" w:space="0" w:color="auto"/>
              <w:right w:val="single" w:sz="18" w:space="0" w:color="auto"/>
            </w:tcBorders>
          </w:tcPr>
          <w:p w:rsidR="00BB0448" w:rsidRPr="00BA62ED" w:rsidRDefault="00BB0448" w:rsidP="00BB0448">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BB0448" w:rsidRPr="00BA62ED" w:rsidRDefault="00BB0448" w:rsidP="00BB0448">
            <w:pPr>
              <w:rPr>
                <w:rFonts w:ascii="Arial" w:hAnsi="Arial" w:cs="Arial"/>
                <w:lang w:val="en-US"/>
              </w:rPr>
            </w:pPr>
            <w:r>
              <w:rPr>
                <w:lang w:val="en-US"/>
              </w:rPr>
              <w:t>By means of the ability to inspect the steps like gathering, interpreting, implementing  and announcing   related data with the energy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BB0448" w:rsidRPr="00BA62ED" w:rsidRDefault="00BB0448" w:rsidP="00BB0448">
            <w:pPr>
              <w:jc w:val="both"/>
            </w:pPr>
          </w:p>
        </w:tc>
        <w:tc>
          <w:tcPr>
            <w:tcW w:w="425" w:type="dxa"/>
            <w:tcBorders>
              <w:bottom w:val="single" w:sz="18" w:space="0" w:color="auto"/>
            </w:tcBorders>
          </w:tcPr>
          <w:p w:rsidR="00BB0448" w:rsidRPr="00BA62ED" w:rsidRDefault="00BB0448" w:rsidP="00BB0448">
            <w:pPr>
              <w:jc w:val="both"/>
            </w:pPr>
          </w:p>
        </w:tc>
        <w:tc>
          <w:tcPr>
            <w:tcW w:w="529" w:type="dxa"/>
            <w:tcBorders>
              <w:bottom w:val="single" w:sz="18" w:space="0" w:color="auto"/>
              <w:right w:val="single" w:sz="18" w:space="0" w:color="auto"/>
            </w:tcBorders>
          </w:tcPr>
          <w:p w:rsidR="00BB0448" w:rsidRPr="00BA62ED" w:rsidRDefault="00BB0448" w:rsidP="00BB0448">
            <w:pPr>
              <w:jc w:val="both"/>
            </w:pPr>
            <w:r>
              <w:t>+</w:t>
            </w:r>
          </w:p>
        </w:tc>
      </w:tr>
      <w:tr w:rsidR="00BB0448" w:rsidRPr="00BA62ED" w:rsidTr="00BB044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BB0448" w:rsidRPr="00BA62ED" w:rsidRDefault="00BB0448" w:rsidP="00BB0448">
            <w:pPr>
              <w:rPr>
                <w:b/>
                <w:bCs/>
                <w:lang w:val="en-US"/>
              </w:rPr>
            </w:pPr>
          </w:p>
        </w:tc>
      </w:tr>
    </w:tbl>
    <w:p w:rsidR="00BB0448" w:rsidRPr="00BA62ED" w:rsidRDefault="00BB0448" w:rsidP="00BB0448">
      <w:pPr>
        <w:rPr>
          <w:b/>
          <w:lang w:val="en-US"/>
        </w:rPr>
      </w:pPr>
      <w:r w:rsidRPr="00BA62ED">
        <w:rPr>
          <w:lang w:val="en-US"/>
        </w:rPr>
        <w:t xml:space="preserve"> </w:t>
      </w:r>
      <w:r w:rsidRPr="00BA62ED">
        <w:rPr>
          <w:b/>
          <w:lang w:val="en-US"/>
        </w:rPr>
        <w:t xml:space="preserve">1: Little, 2. Partial, 3. Full </w:t>
      </w:r>
    </w:p>
    <w:p w:rsidR="00BB0448" w:rsidRPr="00BA62ED" w:rsidRDefault="00BB0448" w:rsidP="00BB0448"/>
    <w:p w:rsidR="00AC2476" w:rsidRPr="00BA62ED" w:rsidRDefault="00AC2476" w:rsidP="00AC2476"/>
    <w:p w:rsidR="00373305" w:rsidRPr="00F54B8A" w:rsidRDefault="00373305" w:rsidP="00373305">
      <w:pPr>
        <w:rPr>
          <w:lang w:val="en-US"/>
        </w:rPr>
      </w:pPr>
    </w:p>
    <w:p w:rsidR="00835D4E" w:rsidRDefault="00835D4E">
      <w:pPr>
        <w:pStyle w:val="Heading2"/>
        <w:rPr>
          <w:sz w:val="24"/>
          <w:szCs w:val="24"/>
        </w:rPr>
      </w:pPr>
    </w:p>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F21BA3" w:rsidRPr="00BA62ED" w:rsidRDefault="005520DA" w:rsidP="00F21BA3">
            <w:pPr>
              <w:jc w:val="center"/>
            </w:pPr>
            <w:r>
              <w:t>04</w:t>
            </w:r>
            <w:r w:rsidR="00F21BA3">
              <w:t>.Şubat (Febr.).201</w:t>
            </w:r>
            <w:r>
              <w:t>3</w:t>
            </w:r>
            <w:r w:rsidR="00F21BA3">
              <w:t xml:space="preserve"> </w:t>
            </w:r>
          </w:p>
          <w:p w:rsidR="00030918" w:rsidRPr="00BA62ED" w:rsidRDefault="00030918" w:rsidP="008B1D74"/>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7A6332F"/>
    <w:multiLevelType w:val="hybridMultilevel"/>
    <w:tmpl w:val="A7DA0108"/>
    <w:lvl w:ilvl="0" w:tplc="041F000F">
      <w:start w:val="1"/>
      <w:numFmt w:val="decimal"/>
      <w:lvlText w:val="%1."/>
      <w:lvlJc w:val="left"/>
      <w:pPr>
        <w:ind w:left="434" w:hanging="360"/>
      </w:p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9" w15:restartNumberingAfterBreak="0">
    <w:nsid w:val="5D346F40"/>
    <w:multiLevelType w:val="hybridMultilevel"/>
    <w:tmpl w:val="180855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B3E5E04"/>
    <w:multiLevelType w:val="hybridMultilevel"/>
    <w:tmpl w:val="114ABB22"/>
    <w:lvl w:ilvl="0" w:tplc="041F000F">
      <w:start w:val="1"/>
      <w:numFmt w:val="decimal"/>
      <w:lvlText w:val="%1."/>
      <w:lvlJc w:val="left"/>
      <w:pPr>
        <w:ind w:left="417" w:hanging="360"/>
      </w:p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10"/>
  </w:num>
  <w:num w:numId="9">
    <w:abstractNumId w:val="11"/>
  </w:num>
  <w:num w:numId="10">
    <w:abstractNumId w:val="2"/>
  </w:num>
  <w:num w:numId="11">
    <w:abstractNumId w:val="12"/>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93779"/>
    <w:rsid w:val="000A5378"/>
    <w:rsid w:val="000C026F"/>
    <w:rsid w:val="000E14C9"/>
    <w:rsid w:val="000E3F6B"/>
    <w:rsid w:val="00116AC9"/>
    <w:rsid w:val="00143CA8"/>
    <w:rsid w:val="0014590E"/>
    <w:rsid w:val="00145CD0"/>
    <w:rsid w:val="00152E5D"/>
    <w:rsid w:val="001616F8"/>
    <w:rsid w:val="001969FB"/>
    <w:rsid w:val="001A6124"/>
    <w:rsid w:val="001F2125"/>
    <w:rsid w:val="00202E07"/>
    <w:rsid w:val="00213524"/>
    <w:rsid w:val="002875BF"/>
    <w:rsid w:val="00295BC1"/>
    <w:rsid w:val="002A2466"/>
    <w:rsid w:val="00315D15"/>
    <w:rsid w:val="00361F9F"/>
    <w:rsid w:val="00363AC1"/>
    <w:rsid w:val="00373305"/>
    <w:rsid w:val="0038344E"/>
    <w:rsid w:val="003C174D"/>
    <w:rsid w:val="003D263D"/>
    <w:rsid w:val="0040684C"/>
    <w:rsid w:val="004574D4"/>
    <w:rsid w:val="00496726"/>
    <w:rsid w:val="00497E7E"/>
    <w:rsid w:val="004E0A14"/>
    <w:rsid w:val="004E6179"/>
    <w:rsid w:val="00516AE3"/>
    <w:rsid w:val="0053461B"/>
    <w:rsid w:val="00544222"/>
    <w:rsid w:val="00550D55"/>
    <w:rsid w:val="00551112"/>
    <w:rsid w:val="005520DA"/>
    <w:rsid w:val="00595BE4"/>
    <w:rsid w:val="005F2EC1"/>
    <w:rsid w:val="006861A2"/>
    <w:rsid w:val="006A5FBD"/>
    <w:rsid w:val="006B440C"/>
    <w:rsid w:val="006B6FE2"/>
    <w:rsid w:val="006C6AE1"/>
    <w:rsid w:val="006F16C6"/>
    <w:rsid w:val="0070742E"/>
    <w:rsid w:val="0071630F"/>
    <w:rsid w:val="00743FFB"/>
    <w:rsid w:val="00776690"/>
    <w:rsid w:val="0077756B"/>
    <w:rsid w:val="00795BD6"/>
    <w:rsid w:val="007D02A4"/>
    <w:rsid w:val="007E1824"/>
    <w:rsid w:val="007F1B12"/>
    <w:rsid w:val="0082725B"/>
    <w:rsid w:val="00835D4E"/>
    <w:rsid w:val="00845F24"/>
    <w:rsid w:val="00846F5F"/>
    <w:rsid w:val="008552BC"/>
    <w:rsid w:val="00887107"/>
    <w:rsid w:val="008B1D74"/>
    <w:rsid w:val="008C4083"/>
    <w:rsid w:val="008E6FFC"/>
    <w:rsid w:val="008F0591"/>
    <w:rsid w:val="008F08C9"/>
    <w:rsid w:val="0090076F"/>
    <w:rsid w:val="00905631"/>
    <w:rsid w:val="00960003"/>
    <w:rsid w:val="00970F08"/>
    <w:rsid w:val="009E4F85"/>
    <w:rsid w:val="00A1217A"/>
    <w:rsid w:val="00A15D27"/>
    <w:rsid w:val="00A306FD"/>
    <w:rsid w:val="00A40807"/>
    <w:rsid w:val="00A54687"/>
    <w:rsid w:val="00A606A9"/>
    <w:rsid w:val="00A65348"/>
    <w:rsid w:val="00A753CE"/>
    <w:rsid w:val="00AC2476"/>
    <w:rsid w:val="00AE1915"/>
    <w:rsid w:val="00AF7488"/>
    <w:rsid w:val="00B52002"/>
    <w:rsid w:val="00B56D3C"/>
    <w:rsid w:val="00BA35DC"/>
    <w:rsid w:val="00BA62ED"/>
    <w:rsid w:val="00BB0448"/>
    <w:rsid w:val="00BE3112"/>
    <w:rsid w:val="00C069CC"/>
    <w:rsid w:val="00C16978"/>
    <w:rsid w:val="00C23789"/>
    <w:rsid w:val="00C259DF"/>
    <w:rsid w:val="00C353A3"/>
    <w:rsid w:val="00CC5BB7"/>
    <w:rsid w:val="00D15407"/>
    <w:rsid w:val="00D4706C"/>
    <w:rsid w:val="00D85482"/>
    <w:rsid w:val="00DA0AE3"/>
    <w:rsid w:val="00DA6B48"/>
    <w:rsid w:val="00DC1D10"/>
    <w:rsid w:val="00DC26AD"/>
    <w:rsid w:val="00DD216B"/>
    <w:rsid w:val="00E11B06"/>
    <w:rsid w:val="00E43F02"/>
    <w:rsid w:val="00E7426A"/>
    <w:rsid w:val="00E8579E"/>
    <w:rsid w:val="00E85915"/>
    <w:rsid w:val="00EB2735"/>
    <w:rsid w:val="00EE22EC"/>
    <w:rsid w:val="00EF6D7F"/>
    <w:rsid w:val="00F21BA3"/>
    <w:rsid w:val="00F3022A"/>
    <w:rsid w:val="00F4060E"/>
    <w:rsid w:val="00F54B8A"/>
    <w:rsid w:val="00F7411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6CFA5"/>
  <w15:chartTrackingRefBased/>
  <w15:docId w15:val="{7625820A-0903-4D22-8B36-EE194F67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lang w:val="x-none"/>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BB0448"/>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1</TotalTime>
  <Pages>1</Pages>
  <Words>2052</Words>
  <Characters>11699</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4</cp:revision>
  <cp:lastPrinted>2011-02-24T13:35:00Z</cp:lastPrinted>
  <dcterms:created xsi:type="dcterms:W3CDTF">2018-07-01T16:32:00Z</dcterms:created>
  <dcterms:modified xsi:type="dcterms:W3CDTF">2018-07-01T16:32:00Z</dcterms:modified>
</cp:coreProperties>
</file>