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1E35DA" w:rsidRDefault="009B025B" w:rsidP="00EF6D7F">
            <w:pPr>
              <w:rPr>
                <w:b/>
                <w:sz w:val="18"/>
                <w:szCs w:val="18"/>
                <w:lang w:val="en-US"/>
              </w:rPr>
            </w:pPr>
            <w:r>
              <w:rPr>
                <w:sz w:val="18"/>
                <w:szCs w:val="18"/>
              </w:rPr>
              <w:t>Enerji Ekonomisi ve Politikaları</w:t>
            </w:r>
          </w:p>
        </w:tc>
        <w:tc>
          <w:tcPr>
            <w:tcW w:w="5113" w:type="dxa"/>
            <w:gridSpan w:val="4"/>
            <w:tcBorders>
              <w:top w:val="single" w:sz="12" w:space="0" w:color="auto"/>
              <w:left w:val="nil"/>
              <w:right w:val="single" w:sz="18" w:space="0" w:color="auto"/>
            </w:tcBorders>
          </w:tcPr>
          <w:p w:rsidR="00EF6D7F" w:rsidRPr="001E35DA" w:rsidRDefault="001E35DA" w:rsidP="009E4F85">
            <w:pPr>
              <w:rPr>
                <w:bCs/>
                <w:sz w:val="18"/>
                <w:szCs w:val="18"/>
                <w:lang w:val="en-US"/>
              </w:rPr>
            </w:pPr>
            <w:r w:rsidRPr="001E35DA">
              <w:rPr>
                <w:sz w:val="18"/>
                <w:szCs w:val="18"/>
              </w:rPr>
              <w:t>Energ</w:t>
            </w:r>
            <w:r w:rsidR="002125A8">
              <w:rPr>
                <w:sz w:val="18"/>
                <w:szCs w:val="18"/>
              </w:rPr>
              <w:t>y Ekonomics and Policies</w:t>
            </w:r>
          </w:p>
          <w:p w:rsidR="00EF6D7F" w:rsidRPr="001E35DA"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1E35DA" w:rsidP="001E35DA">
            <w:pPr>
              <w:jc w:val="center"/>
              <w:rPr>
                <w:sz w:val="18"/>
                <w:szCs w:val="18"/>
                <w:lang w:val="en-US"/>
              </w:rPr>
            </w:pPr>
            <w:r>
              <w:rPr>
                <w:sz w:val="18"/>
                <w:szCs w:val="18"/>
                <w:lang w:val="en-US"/>
              </w:rPr>
              <w:t>EBT</w:t>
            </w:r>
            <w:r w:rsidR="009E4F85" w:rsidRPr="006B6FE2">
              <w:rPr>
                <w:sz w:val="18"/>
                <w:szCs w:val="18"/>
                <w:lang w:val="en-US"/>
              </w:rPr>
              <w:t xml:space="preserve"> 5</w:t>
            </w:r>
            <w:r w:rsidR="002125A8">
              <w:rPr>
                <w:sz w:val="18"/>
                <w:szCs w:val="18"/>
                <w:lang w:val="en-US"/>
              </w:rPr>
              <w:t>3</w:t>
            </w:r>
            <w:r>
              <w:rPr>
                <w:sz w:val="18"/>
                <w:szCs w:val="18"/>
                <w:lang w:val="en-US"/>
              </w:rPr>
              <w:t>8</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2125A8" w:rsidP="00EF6D7F">
            <w:pPr>
              <w:jc w:val="center"/>
              <w:rPr>
                <w:sz w:val="18"/>
                <w:szCs w:val="18"/>
                <w:lang w:val="en-US"/>
              </w:rPr>
            </w:pPr>
            <w:proofErr w:type="spellStart"/>
            <w:r>
              <w:rPr>
                <w:sz w:val="18"/>
                <w:szCs w:val="18"/>
                <w:lang w:val="en-US"/>
              </w:rPr>
              <w:t>Bahar</w:t>
            </w:r>
            <w:proofErr w:type="spellEnd"/>
          </w:p>
          <w:p w:rsidR="003C174D" w:rsidRPr="006B6FE2" w:rsidRDefault="002125A8" w:rsidP="00225A95">
            <w:pPr>
              <w:jc w:val="center"/>
              <w:rPr>
                <w:sz w:val="18"/>
                <w:szCs w:val="18"/>
                <w:lang w:val="en-US"/>
              </w:rPr>
            </w:pPr>
            <w:r>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225A95" w:rsidP="00EF6D7F">
            <w:pPr>
              <w:jc w:val="center"/>
              <w:rPr>
                <w:sz w:val="18"/>
                <w:szCs w:val="18"/>
                <w:lang w:val="sv-SE"/>
              </w:rPr>
            </w:pPr>
            <w:r>
              <w:rPr>
                <w:sz w:val="18"/>
                <w:szCs w:val="18"/>
                <w:lang w:val="sv-SE"/>
              </w:rPr>
              <w:t>Yüksek Lisans</w:t>
            </w:r>
          </w:p>
          <w:p w:rsidR="006A5FBD" w:rsidRPr="00FC182A" w:rsidRDefault="00225A95" w:rsidP="00EF6D7F">
            <w:pPr>
              <w:jc w:val="center"/>
              <w:rPr>
                <w:sz w:val="18"/>
                <w:szCs w:val="18"/>
                <w:lang w:val="sv-SE"/>
              </w:rPr>
            </w:pPr>
            <w:r>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A6289D" w:rsidRDefault="00A6289D" w:rsidP="00A6289D">
            <w:pPr>
              <w:rPr>
                <w:sz w:val="18"/>
                <w:szCs w:val="18"/>
              </w:rPr>
            </w:pPr>
            <w:r>
              <w:rPr>
                <w:sz w:val="18"/>
                <w:szCs w:val="18"/>
              </w:rPr>
              <w:t>Enerji Bilim ve Teknoloji Anabilim Dalı / Enerji Bilim ve Teknoloji Lisansüstü Program</w:t>
            </w:r>
            <w:r w:rsidR="00E30E2C">
              <w:rPr>
                <w:sz w:val="18"/>
                <w:szCs w:val="18"/>
              </w:rPr>
              <w:t>ı</w:t>
            </w:r>
          </w:p>
          <w:p w:rsidR="00EF6D7F" w:rsidRPr="006B6FE2" w:rsidRDefault="00A6289D" w:rsidP="00A6289D">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A011E5" w:rsidP="00EF6D7F">
            <w:pPr>
              <w:rPr>
                <w:sz w:val="18"/>
                <w:szCs w:val="18"/>
              </w:rPr>
            </w:pPr>
            <w:r>
              <w:rPr>
                <w:sz w:val="18"/>
                <w:szCs w:val="18"/>
              </w:rPr>
              <w:t>Seçmeli</w:t>
            </w:r>
          </w:p>
          <w:p w:rsidR="00544222" w:rsidRPr="006B6FE2" w:rsidRDefault="00286D9B" w:rsidP="00EF6D7F">
            <w:pPr>
              <w:rPr>
                <w:sz w:val="18"/>
                <w:szCs w:val="18"/>
              </w:rPr>
            </w:pPr>
            <w:r>
              <w:rPr>
                <w:sz w:val="18"/>
                <w:szCs w:val="18"/>
              </w:rPr>
              <w:t>(</w:t>
            </w:r>
            <w:bookmarkStart w:id="0" w:name="_GoBack"/>
            <w:bookmarkEnd w:id="0"/>
            <w:r w:rsidR="00A011E5">
              <w:rPr>
                <w:sz w:val="18"/>
                <w:szCs w:val="18"/>
              </w:rPr>
              <w:t>Elective</w:t>
            </w:r>
            <w:r w:rsidR="009E4F85"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2125A8" w:rsidP="009E4F85">
            <w:pPr>
              <w:rPr>
                <w:sz w:val="18"/>
                <w:szCs w:val="18"/>
              </w:rPr>
            </w:pPr>
            <w:r>
              <w:rPr>
                <w:sz w:val="18"/>
                <w:szCs w:val="18"/>
              </w:rPr>
              <w:t>Türkçe</w:t>
            </w:r>
          </w:p>
          <w:p w:rsidR="00EF6D7F" w:rsidRPr="006B6FE2" w:rsidRDefault="002125A8" w:rsidP="009E4F85">
            <w:pPr>
              <w:rPr>
                <w:sz w:val="18"/>
                <w:szCs w:val="18"/>
              </w:rPr>
            </w:pPr>
            <w:r>
              <w:rPr>
                <w:sz w:val="18"/>
                <w:szCs w:val="18"/>
                <w:lang w:val="en-US"/>
              </w:rPr>
              <w:t>(Turkish</w:t>
            </w:r>
            <w:r w:rsidR="009E4F85" w:rsidRPr="006B6FE2">
              <w:rPr>
                <w:sz w:val="18"/>
                <w:szCs w:val="18"/>
                <w:lang w:val="en-US"/>
              </w:rPr>
              <w:t>)</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2125A8" w:rsidRDefault="00C17C1E" w:rsidP="00C17C1E">
            <w:pPr>
              <w:pBdr>
                <w:left w:val="double" w:sz="4" w:space="4" w:color="auto"/>
                <w:right w:val="double" w:sz="4" w:space="4" w:color="auto"/>
              </w:pBdr>
              <w:jc w:val="both"/>
              <w:rPr>
                <w:sz w:val="18"/>
                <w:szCs w:val="18"/>
              </w:rPr>
            </w:pPr>
            <w:r>
              <w:rPr>
                <w:sz w:val="18"/>
                <w:szCs w:val="18"/>
              </w:rPr>
              <w:t>E</w:t>
            </w:r>
            <w:r w:rsidRPr="002125A8">
              <w:rPr>
                <w:sz w:val="18"/>
                <w:szCs w:val="18"/>
              </w:rPr>
              <w:t xml:space="preserve">konominin temel kavramları; makroekonominin ve mikroekonominin temelleri;  enerji projelerinin ekonomik analizi;  enerji yatırımlarının finansal analizi; </w:t>
            </w:r>
            <w:r>
              <w:rPr>
                <w:sz w:val="18"/>
                <w:szCs w:val="18"/>
              </w:rPr>
              <w:t xml:space="preserve">enerji politikaları ve </w:t>
            </w:r>
            <w:r w:rsidR="00FA77DF">
              <w:rPr>
                <w:sz w:val="18"/>
                <w:szCs w:val="18"/>
              </w:rPr>
              <w:t xml:space="preserve">ilgili </w:t>
            </w:r>
            <w:r>
              <w:rPr>
                <w:sz w:val="18"/>
                <w:szCs w:val="18"/>
              </w:rPr>
              <w:t xml:space="preserve">kriterler, global, bölgesel ve yerel enerji durumu, </w:t>
            </w:r>
            <w:r w:rsidRPr="002125A8">
              <w:rPr>
                <w:sz w:val="18"/>
                <w:szCs w:val="18"/>
              </w:rPr>
              <w:t>enerji ve ekonomik büyüme</w:t>
            </w:r>
            <w:r w:rsidR="00FA77DF">
              <w:rPr>
                <w:sz w:val="18"/>
                <w:szCs w:val="18"/>
              </w:rPr>
              <w:t xml:space="preserve"> ve tarihsel gelişimi</w:t>
            </w:r>
            <w:r w:rsidRPr="002125A8">
              <w:rPr>
                <w:sz w:val="18"/>
                <w:szCs w:val="18"/>
              </w:rPr>
              <w:t>; enerji piyasalarında düzenlemeler, liberalizasyon ve rekabet;</w:t>
            </w:r>
            <w:r>
              <w:rPr>
                <w:sz w:val="18"/>
                <w:szCs w:val="18"/>
              </w:rPr>
              <w:t xml:space="preserve"> </w:t>
            </w:r>
            <w:r w:rsidRPr="002125A8">
              <w:rPr>
                <w:sz w:val="18"/>
                <w:szCs w:val="18"/>
              </w:rPr>
              <w:t>enerji</w:t>
            </w:r>
            <w:r>
              <w:rPr>
                <w:sz w:val="18"/>
                <w:szCs w:val="18"/>
              </w:rPr>
              <w:t xml:space="preserve"> projeksiyonu, </w:t>
            </w:r>
            <w:r w:rsidR="00FA77DF">
              <w:rPr>
                <w:sz w:val="18"/>
                <w:szCs w:val="18"/>
              </w:rPr>
              <w:t>global enerji piyasaları,</w:t>
            </w:r>
            <w:r w:rsidRPr="002125A8">
              <w:rPr>
                <w:sz w:val="18"/>
                <w:szCs w:val="18"/>
              </w:rPr>
              <w:t xml:space="preserve"> enerji den</w:t>
            </w:r>
            <w:r w:rsidR="00FA77DF">
              <w:rPr>
                <w:sz w:val="18"/>
                <w:szCs w:val="18"/>
              </w:rPr>
              <w:t>gesi;</w:t>
            </w:r>
            <w:r w:rsidRPr="002125A8">
              <w:rPr>
                <w:sz w:val="18"/>
                <w:szCs w:val="18"/>
              </w:rPr>
              <w:t xml:space="preserve">  enerji göstergeleri; enerji politikasının analizi ve modellenmes</w:t>
            </w:r>
            <w:r>
              <w:rPr>
                <w:sz w:val="18"/>
                <w:szCs w:val="18"/>
              </w:rPr>
              <w:t>i.</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FA77DF" w:rsidRDefault="00FA77DF" w:rsidP="00FA77DF">
            <w:pPr>
              <w:jc w:val="both"/>
              <w:rPr>
                <w:sz w:val="18"/>
                <w:szCs w:val="18"/>
              </w:rPr>
            </w:pPr>
            <w:r>
              <w:rPr>
                <w:sz w:val="18"/>
                <w:szCs w:val="18"/>
              </w:rPr>
              <w:t>B</w:t>
            </w:r>
            <w:r w:rsidRPr="002125A8">
              <w:rPr>
                <w:sz w:val="18"/>
                <w:szCs w:val="18"/>
              </w:rPr>
              <w:t xml:space="preserve">asic concepts of the economy; fundamentals of macroeconomics and microeconomics; economic analysis of energy projects; financing energy projects; </w:t>
            </w:r>
            <w:r>
              <w:rPr>
                <w:sz w:val="18"/>
                <w:szCs w:val="18"/>
              </w:rPr>
              <w:t xml:space="preserve">energy policy and its criteria, </w:t>
            </w:r>
            <w:r w:rsidRPr="002125A8">
              <w:rPr>
                <w:sz w:val="18"/>
                <w:szCs w:val="18"/>
              </w:rPr>
              <w:t xml:space="preserve">global </w:t>
            </w:r>
            <w:r>
              <w:rPr>
                <w:sz w:val="18"/>
                <w:szCs w:val="18"/>
              </w:rPr>
              <w:t xml:space="preserve">and regional or local </w:t>
            </w:r>
            <w:r w:rsidRPr="002125A8">
              <w:rPr>
                <w:sz w:val="18"/>
                <w:szCs w:val="18"/>
              </w:rPr>
              <w:t>ener</w:t>
            </w:r>
            <w:r>
              <w:rPr>
                <w:sz w:val="18"/>
                <w:szCs w:val="18"/>
              </w:rPr>
              <w:t xml:space="preserve">gy potential, </w:t>
            </w:r>
            <w:r w:rsidRPr="002125A8">
              <w:rPr>
                <w:sz w:val="18"/>
                <w:szCs w:val="18"/>
              </w:rPr>
              <w:t>energy and economic growth</w:t>
            </w:r>
            <w:r>
              <w:rPr>
                <w:sz w:val="18"/>
                <w:szCs w:val="18"/>
              </w:rPr>
              <w:t xml:space="preserve"> and kronological development,</w:t>
            </w:r>
            <w:r w:rsidRPr="002125A8">
              <w:rPr>
                <w:sz w:val="18"/>
                <w:szCs w:val="18"/>
              </w:rPr>
              <w:t xml:space="preserve"> regulation, liberalization, and competiton in energy markets</w:t>
            </w:r>
            <w:r>
              <w:rPr>
                <w:sz w:val="18"/>
                <w:szCs w:val="18"/>
              </w:rPr>
              <w:t xml:space="preserve">, </w:t>
            </w:r>
            <w:r w:rsidRPr="002125A8">
              <w:rPr>
                <w:sz w:val="18"/>
                <w:szCs w:val="18"/>
              </w:rPr>
              <w:t xml:space="preserve"> energy </w:t>
            </w:r>
            <w:r>
              <w:rPr>
                <w:sz w:val="18"/>
                <w:szCs w:val="18"/>
              </w:rPr>
              <w:t xml:space="preserve">future projections, </w:t>
            </w:r>
            <w:r w:rsidRPr="002125A8">
              <w:rPr>
                <w:sz w:val="18"/>
                <w:szCs w:val="18"/>
              </w:rPr>
              <w:t>global energy markets</w:t>
            </w:r>
            <w:r>
              <w:rPr>
                <w:sz w:val="18"/>
                <w:szCs w:val="18"/>
              </w:rPr>
              <w:t>,</w:t>
            </w:r>
            <w:r w:rsidRPr="002125A8">
              <w:rPr>
                <w:sz w:val="18"/>
                <w:szCs w:val="18"/>
              </w:rPr>
              <w:t xml:space="preserve"> energy balance</w:t>
            </w:r>
            <w:r>
              <w:rPr>
                <w:sz w:val="18"/>
                <w:szCs w:val="18"/>
              </w:rPr>
              <w:t xml:space="preserve">, </w:t>
            </w:r>
            <w:r w:rsidRPr="002125A8">
              <w:rPr>
                <w:sz w:val="18"/>
                <w:szCs w:val="18"/>
              </w:rPr>
              <w:t>energy indicators</w:t>
            </w:r>
            <w:r>
              <w:rPr>
                <w:sz w:val="18"/>
                <w:szCs w:val="18"/>
              </w:rPr>
              <w:t>,</w:t>
            </w:r>
            <w:r w:rsidRPr="002125A8">
              <w:rPr>
                <w:sz w:val="18"/>
                <w:szCs w:val="18"/>
              </w:rPr>
              <w:t xml:space="preserve"> energy policy analysis and modelling</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EF6D7F" w:rsidRPr="0029447C" w:rsidRDefault="00A606A9" w:rsidP="00A606A9">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2125A8" w:rsidRPr="00E670CA" w:rsidRDefault="002125A8" w:rsidP="002125A8">
            <w:pPr>
              <w:numPr>
                <w:ilvl w:val="0"/>
                <w:numId w:val="16"/>
              </w:numPr>
              <w:jc w:val="both"/>
              <w:rPr>
                <w:sz w:val="18"/>
                <w:szCs w:val="18"/>
              </w:rPr>
            </w:pPr>
            <w:r w:rsidRPr="00E670CA">
              <w:rPr>
                <w:sz w:val="18"/>
                <w:szCs w:val="18"/>
              </w:rPr>
              <w:t>Enerji konularının analizi ile arz ve talebe yönelik etkili stratejilerin geliştirilmesi ve uygulanması konusunda bilgi edinmek</w:t>
            </w:r>
          </w:p>
          <w:p w:rsidR="00E670CA" w:rsidRPr="00E670CA" w:rsidRDefault="002125A8" w:rsidP="002125A8">
            <w:pPr>
              <w:numPr>
                <w:ilvl w:val="0"/>
                <w:numId w:val="16"/>
              </w:numPr>
              <w:jc w:val="both"/>
              <w:rPr>
                <w:sz w:val="18"/>
                <w:szCs w:val="18"/>
              </w:rPr>
            </w:pPr>
            <w:r w:rsidRPr="00E670CA">
              <w:rPr>
                <w:sz w:val="18"/>
                <w:szCs w:val="18"/>
              </w:rPr>
              <w:t>Makroekonomi ve mikroekonomi konuları kapsamındaki bilgileri enerji ekonom</w:t>
            </w:r>
            <w:r w:rsidR="004379F0">
              <w:rPr>
                <w:sz w:val="18"/>
                <w:szCs w:val="18"/>
              </w:rPr>
              <w:t>isi bağlamında</w:t>
            </w:r>
            <w:r w:rsidR="00E670CA">
              <w:rPr>
                <w:sz w:val="18"/>
                <w:szCs w:val="18"/>
              </w:rPr>
              <w:t xml:space="preserve"> </w:t>
            </w:r>
            <w:r w:rsidR="004379F0">
              <w:rPr>
                <w:sz w:val="18"/>
                <w:szCs w:val="18"/>
              </w:rPr>
              <w:t>öğretmek</w:t>
            </w:r>
            <w:r w:rsidRPr="00E670CA">
              <w:rPr>
                <w:sz w:val="18"/>
                <w:szCs w:val="18"/>
              </w:rPr>
              <w:t xml:space="preserve">, </w:t>
            </w:r>
          </w:p>
          <w:p w:rsidR="00E670CA" w:rsidRDefault="00E670CA" w:rsidP="002125A8">
            <w:pPr>
              <w:numPr>
                <w:ilvl w:val="0"/>
                <w:numId w:val="16"/>
              </w:numPr>
              <w:jc w:val="both"/>
              <w:rPr>
                <w:sz w:val="18"/>
                <w:szCs w:val="18"/>
              </w:rPr>
            </w:pPr>
            <w:r w:rsidRPr="00E670CA">
              <w:rPr>
                <w:sz w:val="18"/>
                <w:szCs w:val="18"/>
              </w:rPr>
              <w:t>E</w:t>
            </w:r>
            <w:r w:rsidR="002125A8" w:rsidRPr="00E670CA">
              <w:rPr>
                <w:sz w:val="18"/>
                <w:szCs w:val="18"/>
              </w:rPr>
              <w:t xml:space="preserve">nerji </w:t>
            </w:r>
            <w:r w:rsidR="00096854">
              <w:rPr>
                <w:sz w:val="18"/>
                <w:szCs w:val="18"/>
              </w:rPr>
              <w:t xml:space="preserve">sektöründe ekonomik </w:t>
            </w:r>
            <w:r w:rsidRPr="00E670CA">
              <w:rPr>
                <w:sz w:val="18"/>
                <w:szCs w:val="18"/>
              </w:rPr>
              <w:t>dengeler ile maliyet konularını öğretmek</w:t>
            </w:r>
          </w:p>
          <w:p w:rsidR="00EF6D7F" w:rsidRPr="00E670CA" w:rsidRDefault="00E670CA" w:rsidP="00E670CA">
            <w:pPr>
              <w:numPr>
                <w:ilvl w:val="0"/>
                <w:numId w:val="16"/>
              </w:numPr>
              <w:jc w:val="both"/>
              <w:rPr>
                <w:sz w:val="18"/>
                <w:szCs w:val="18"/>
              </w:rPr>
            </w:pPr>
            <w:r w:rsidRPr="00E670CA">
              <w:rPr>
                <w:sz w:val="18"/>
                <w:szCs w:val="18"/>
              </w:rPr>
              <w:t>E</w:t>
            </w:r>
            <w:r w:rsidR="002125A8" w:rsidRPr="00E670CA">
              <w:rPr>
                <w:sz w:val="18"/>
                <w:szCs w:val="18"/>
              </w:rPr>
              <w:t>nerji politikaları,</w:t>
            </w:r>
            <w:r w:rsidRPr="00E670CA">
              <w:rPr>
                <w:sz w:val="18"/>
                <w:szCs w:val="18"/>
              </w:rPr>
              <w:t xml:space="preserve"> ve kriterleri ile uygulamaları konusunda </w:t>
            </w:r>
            <w:r w:rsidR="002125A8" w:rsidRPr="00E670CA">
              <w:rPr>
                <w:sz w:val="18"/>
                <w:szCs w:val="18"/>
              </w:rPr>
              <w:t>perspektif kazandırma</w:t>
            </w:r>
            <w:r w:rsidRPr="00E670CA">
              <w:rPr>
                <w:sz w:val="18"/>
                <w:szCs w:val="18"/>
              </w:rPr>
              <w:t>k</w:t>
            </w:r>
            <w:r w:rsidR="002125A8" w:rsidRPr="00E670CA">
              <w:rPr>
                <w:sz w:val="18"/>
                <w:szCs w:val="18"/>
              </w:rPr>
              <w:t>.</w:t>
            </w:r>
            <w:r w:rsidR="002125A8" w:rsidRPr="00E670CA">
              <w:rPr>
                <w:sz w:val="28"/>
              </w:rPr>
              <w:t xml:space="preserve"> </w:t>
            </w:r>
          </w:p>
        </w:tc>
      </w:tr>
      <w:tr w:rsidR="00EF6D7F" w:rsidRPr="00F3022A" w:rsidTr="0029447C">
        <w:trPr>
          <w:cantSplit/>
          <w:trHeight w:val="669"/>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670CA" w:rsidRPr="004379F0" w:rsidRDefault="00E670CA" w:rsidP="00E670CA">
            <w:pPr>
              <w:numPr>
                <w:ilvl w:val="0"/>
                <w:numId w:val="17"/>
              </w:numPr>
              <w:rPr>
                <w:sz w:val="18"/>
                <w:szCs w:val="18"/>
              </w:rPr>
            </w:pPr>
            <w:r>
              <w:rPr>
                <w:sz w:val="18"/>
                <w:szCs w:val="18"/>
                <w:lang w:val="en-US"/>
              </w:rPr>
              <w:t>To supply kno</w:t>
            </w:r>
            <w:r w:rsidRPr="004379F0">
              <w:rPr>
                <w:sz w:val="18"/>
                <w:szCs w:val="18"/>
                <w:lang w:val="en-US"/>
              </w:rPr>
              <w:t xml:space="preserve">wledge for developing and application of the strategies on analysis </w:t>
            </w:r>
            <w:proofErr w:type="gramStart"/>
            <w:r w:rsidRPr="004379F0">
              <w:rPr>
                <w:sz w:val="18"/>
                <w:szCs w:val="18"/>
                <w:lang w:val="en-US"/>
              </w:rPr>
              <w:t xml:space="preserve">of  </w:t>
            </w:r>
            <w:r w:rsidRPr="004379F0">
              <w:rPr>
                <w:sz w:val="18"/>
                <w:szCs w:val="18"/>
              </w:rPr>
              <w:t>supply</w:t>
            </w:r>
            <w:proofErr w:type="gramEnd"/>
            <w:r w:rsidRPr="004379F0">
              <w:rPr>
                <w:sz w:val="18"/>
                <w:szCs w:val="18"/>
              </w:rPr>
              <w:t xml:space="preserve">, and demand </w:t>
            </w:r>
          </w:p>
          <w:p w:rsidR="004379F0" w:rsidRPr="004379F0" w:rsidRDefault="004379F0" w:rsidP="00E670CA">
            <w:pPr>
              <w:numPr>
                <w:ilvl w:val="0"/>
                <w:numId w:val="17"/>
              </w:numPr>
              <w:rPr>
                <w:sz w:val="18"/>
                <w:szCs w:val="18"/>
                <w:lang w:val="en-US"/>
              </w:rPr>
            </w:pPr>
            <w:r w:rsidRPr="004379F0">
              <w:rPr>
                <w:sz w:val="18"/>
                <w:szCs w:val="18"/>
              </w:rPr>
              <w:t>To teach m</w:t>
            </w:r>
            <w:r w:rsidR="00E670CA" w:rsidRPr="004379F0">
              <w:rPr>
                <w:sz w:val="18"/>
                <w:szCs w:val="18"/>
              </w:rPr>
              <w:t>acroeconomics and microeconomics</w:t>
            </w:r>
            <w:r w:rsidRPr="004379F0">
              <w:rPr>
                <w:sz w:val="18"/>
                <w:szCs w:val="18"/>
              </w:rPr>
              <w:t xml:space="preserve"> in the point of energy economics</w:t>
            </w:r>
            <w:r w:rsidR="00E670CA" w:rsidRPr="004379F0">
              <w:rPr>
                <w:sz w:val="18"/>
                <w:szCs w:val="18"/>
              </w:rPr>
              <w:t xml:space="preserve">; </w:t>
            </w:r>
          </w:p>
          <w:p w:rsidR="004379F0" w:rsidRPr="004379F0" w:rsidRDefault="004379F0" w:rsidP="004379F0">
            <w:pPr>
              <w:numPr>
                <w:ilvl w:val="0"/>
                <w:numId w:val="17"/>
              </w:numPr>
              <w:rPr>
                <w:sz w:val="18"/>
                <w:szCs w:val="18"/>
                <w:lang w:val="en-US"/>
              </w:rPr>
            </w:pPr>
            <w:r w:rsidRPr="004379F0">
              <w:rPr>
                <w:sz w:val="18"/>
                <w:szCs w:val="18"/>
              </w:rPr>
              <w:t xml:space="preserve">To </w:t>
            </w:r>
            <w:r w:rsidR="00096854">
              <w:rPr>
                <w:sz w:val="18"/>
                <w:szCs w:val="18"/>
              </w:rPr>
              <w:t xml:space="preserve">teach the economic </w:t>
            </w:r>
            <w:r w:rsidRPr="004379F0">
              <w:rPr>
                <w:sz w:val="18"/>
                <w:szCs w:val="18"/>
              </w:rPr>
              <w:t xml:space="preserve"> balance in energy sector with the cost consepts.</w:t>
            </w:r>
          </w:p>
          <w:p w:rsidR="00EF6D7F" w:rsidRPr="006B6FE2" w:rsidRDefault="004379F0" w:rsidP="004379F0">
            <w:pPr>
              <w:numPr>
                <w:ilvl w:val="0"/>
                <w:numId w:val="17"/>
              </w:numPr>
              <w:rPr>
                <w:sz w:val="18"/>
                <w:szCs w:val="18"/>
                <w:lang w:val="en-US"/>
              </w:rPr>
            </w:pPr>
            <w:r w:rsidRPr="004379F0">
              <w:rPr>
                <w:sz w:val="18"/>
                <w:szCs w:val="18"/>
              </w:rPr>
              <w:t xml:space="preserve">To gain a perspective on energy policy and its criteria and their applications. </w:t>
            </w:r>
          </w:p>
        </w:tc>
      </w:tr>
      <w:tr w:rsidR="00EF6D7F" w:rsidRPr="00AE1915" w:rsidTr="00096854">
        <w:trPr>
          <w:cantSplit/>
          <w:trHeight w:val="1429"/>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A15A35" w:rsidRDefault="00AE1915" w:rsidP="00FA77DF">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595BE4" w:rsidRPr="006B6FE2">
              <w:rPr>
                <w:sz w:val="18"/>
                <w:szCs w:val="18"/>
              </w:rPr>
              <w:t>doktora</w:t>
            </w:r>
            <w:r w:rsidR="00F74115" w:rsidRPr="006B6FE2">
              <w:rPr>
                <w:sz w:val="18"/>
                <w:szCs w:val="18"/>
              </w:rPr>
              <w:t xml:space="preserve"> öğrencileri aşağıdaki konularda bilgi, beceri ve yetkinlik kazanırlar</w:t>
            </w:r>
            <w:r w:rsidR="00DA0AE3" w:rsidRPr="006B6FE2">
              <w:rPr>
                <w:sz w:val="18"/>
                <w:szCs w:val="18"/>
              </w:rPr>
              <w:t xml:space="preserve"> </w:t>
            </w:r>
            <w:r w:rsidR="00A15A35">
              <w:rPr>
                <w:sz w:val="18"/>
                <w:szCs w:val="18"/>
              </w:rPr>
              <w:t>Enerji, ekonomi ve politika kavramlarının anlamını</w:t>
            </w:r>
          </w:p>
          <w:p w:rsidR="00A15A35" w:rsidRPr="00A15A35" w:rsidRDefault="00A15A35" w:rsidP="00A15A35">
            <w:pPr>
              <w:numPr>
                <w:ilvl w:val="0"/>
                <w:numId w:val="13"/>
              </w:numPr>
              <w:rPr>
                <w:sz w:val="18"/>
                <w:szCs w:val="18"/>
              </w:rPr>
            </w:pPr>
            <w:r w:rsidRPr="00A15A35">
              <w:rPr>
                <w:color w:val="000000"/>
                <w:spacing w:val="2"/>
                <w:sz w:val="18"/>
                <w:szCs w:val="18"/>
              </w:rPr>
              <w:t xml:space="preserve">Makroekonomi ve mikroekonomi hakkında bilgi sahibi olmak, </w:t>
            </w:r>
          </w:p>
          <w:p w:rsidR="00A15A35" w:rsidRPr="00A15A35" w:rsidRDefault="00A15A35" w:rsidP="00A15A35">
            <w:pPr>
              <w:numPr>
                <w:ilvl w:val="0"/>
                <w:numId w:val="13"/>
              </w:numPr>
              <w:rPr>
                <w:sz w:val="18"/>
                <w:szCs w:val="18"/>
              </w:rPr>
            </w:pPr>
            <w:r w:rsidRPr="00A15A35">
              <w:rPr>
                <w:color w:val="000000"/>
                <w:spacing w:val="2"/>
                <w:sz w:val="18"/>
                <w:szCs w:val="18"/>
              </w:rPr>
              <w:t>Enerji ekonomisi hakkında bilgi edinmek,</w:t>
            </w:r>
          </w:p>
          <w:p w:rsidR="00A15A35" w:rsidRPr="00A15A35" w:rsidRDefault="00A15A35" w:rsidP="00A15A35">
            <w:pPr>
              <w:numPr>
                <w:ilvl w:val="0"/>
                <w:numId w:val="13"/>
              </w:numPr>
              <w:rPr>
                <w:sz w:val="18"/>
                <w:szCs w:val="18"/>
              </w:rPr>
            </w:pPr>
            <w:r w:rsidRPr="00A15A35">
              <w:rPr>
                <w:color w:val="000000"/>
                <w:spacing w:val="2"/>
                <w:sz w:val="18"/>
                <w:szCs w:val="18"/>
              </w:rPr>
              <w:t xml:space="preserve">Enerji politikaları hakkında bilgi edinmek, </w:t>
            </w:r>
          </w:p>
          <w:p w:rsidR="00A15A35" w:rsidRPr="00A15A35" w:rsidRDefault="00A15A35" w:rsidP="00A15A35">
            <w:pPr>
              <w:numPr>
                <w:ilvl w:val="0"/>
                <w:numId w:val="13"/>
              </w:numPr>
              <w:rPr>
                <w:sz w:val="18"/>
                <w:szCs w:val="18"/>
              </w:rPr>
            </w:pPr>
            <w:r w:rsidRPr="00A15A35">
              <w:rPr>
                <w:color w:val="000000"/>
                <w:spacing w:val="2"/>
                <w:sz w:val="18"/>
                <w:szCs w:val="18"/>
              </w:rPr>
              <w:t xml:space="preserve">Enerji kaynakları ve enerji projelerinin ekonomik analizlerini yapmak, </w:t>
            </w:r>
          </w:p>
          <w:p w:rsidR="00A15A35" w:rsidRPr="00A15A35" w:rsidRDefault="00A15A35" w:rsidP="00A15A35">
            <w:pPr>
              <w:numPr>
                <w:ilvl w:val="0"/>
                <w:numId w:val="13"/>
              </w:numPr>
              <w:rPr>
                <w:sz w:val="18"/>
                <w:szCs w:val="18"/>
              </w:rPr>
            </w:pPr>
            <w:r w:rsidRPr="00A15A35">
              <w:rPr>
                <w:color w:val="000000"/>
                <w:spacing w:val="2"/>
                <w:sz w:val="18"/>
                <w:szCs w:val="18"/>
              </w:rPr>
              <w:t>Enerji modellemesi hakkında bilgi sahibi olmak</w:t>
            </w:r>
          </w:p>
          <w:p w:rsidR="00EF6D7F" w:rsidRPr="00A15A35" w:rsidRDefault="00E71255" w:rsidP="00A15A35">
            <w:pPr>
              <w:numPr>
                <w:ilvl w:val="0"/>
                <w:numId w:val="13"/>
              </w:numPr>
              <w:rPr>
                <w:sz w:val="18"/>
                <w:szCs w:val="18"/>
              </w:rPr>
            </w:pPr>
            <w:r>
              <w:rPr>
                <w:color w:val="000000"/>
                <w:spacing w:val="2"/>
                <w:sz w:val="18"/>
                <w:szCs w:val="18"/>
              </w:rPr>
              <w:t>Dünya</w:t>
            </w:r>
            <w:r w:rsidR="00A15A35" w:rsidRPr="00A15A35">
              <w:rPr>
                <w:color w:val="000000"/>
                <w:spacing w:val="2"/>
                <w:sz w:val="18"/>
                <w:szCs w:val="18"/>
              </w:rPr>
              <w:t xml:space="preserve"> ve Türkiye için enerji değerlendirmesi ve </w:t>
            </w:r>
            <w:r>
              <w:rPr>
                <w:color w:val="000000"/>
                <w:spacing w:val="2"/>
                <w:sz w:val="18"/>
                <w:szCs w:val="18"/>
              </w:rPr>
              <w:t xml:space="preserve">gelecek </w:t>
            </w:r>
            <w:r w:rsidR="00A15A35" w:rsidRPr="00A15A35">
              <w:rPr>
                <w:color w:val="000000"/>
                <w:spacing w:val="2"/>
                <w:sz w:val="18"/>
                <w:szCs w:val="18"/>
              </w:rPr>
              <w:t>projeksiyonu yapmak,</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FA77DF" w:rsidRDefault="006C6AE1" w:rsidP="00FA77DF">
            <w:pPr>
              <w:ind w:left="57"/>
              <w:rPr>
                <w:sz w:val="18"/>
                <w:szCs w:val="18"/>
                <w:lang w:val="en-US"/>
              </w:rPr>
            </w:pPr>
            <w:r w:rsidRPr="006B6FE2">
              <w:rPr>
                <w:sz w:val="18"/>
                <w:szCs w:val="18"/>
                <w:lang w:val="en-US"/>
              </w:rPr>
              <w:t>Ph.D.</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A1217A" w:rsidRPr="006B6FE2">
              <w:rPr>
                <w:sz w:val="18"/>
                <w:szCs w:val="18"/>
                <w:lang w:val="en-US"/>
              </w:rPr>
              <w:t xml:space="preserve"> </w:t>
            </w:r>
          </w:p>
          <w:p w:rsidR="009E4F85" w:rsidRDefault="00A15A35" w:rsidP="00FA77DF">
            <w:pPr>
              <w:ind w:left="57"/>
              <w:rPr>
                <w:sz w:val="18"/>
                <w:szCs w:val="18"/>
                <w:lang w:val="en-US"/>
              </w:rPr>
            </w:pPr>
            <w:r>
              <w:rPr>
                <w:sz w:val="18"/>
                <w:szCs w:val="18"/>
                <w:lang w:val="en-US"/>
              </w:rPr>
              <w:t>To learn t</w:t>
            </w:r>
            <w:r w:rsidR="00096854" w:rsidRPr="006B6FE2">
              <w:rPr>
                <w:sz w:val="18"/>
                <w:szCs w:val="18"/>
                <w:lang w:val="en-US"/>
              </w:rPr>
              <w:t>he meaning of</w:t>
            </w:r>
            <w:r w:rsidR="00096854">
              <w:rPr>
                <w:sz w:val="18"/>
                <w:szCs w:val="18"/>
                <w:lang w:val="en-US"/>
              </w:rPr>
              <w:t xml:space="preserve"> energy, economics and policy</w:t>
            </w:r>
          </w:p>
          <w:p w:rsidR="00A15A35" w:rsidRDefault="00A15A35" w:rsidP="00A15A35">
            <w:pPr>
              <w:numPr>
                <w:ilvl w:val="0"/>
                <w:numId w:val="21"/>
              </w:numPr>
              <w:rPr>
                <w:sz w:val="18"/>
                <w:szCs w:val="18"/>
                <w:lang w:val="en-US"/>
              </w:rPr>
            </w:pPr>
            <w:r>
              <w:rPr>
                <w:sz w:val="18"/>
                <w:szCs w:val="18"/>
                <w:lang w:val="en-US"/>
              </w:rPr>
              <w:t>To have knowledge for macroeconomy and microeconomy</w:t>
            </w:r>
          </w:p>
          <w:p w:rsidR="00CD2BA4" w:rsidRDefault="00096854" w:rsidP="00E71255">
            <w:pPr>
              <w:numPr>
                <w:ilvl w:val="0"/>
                <w:numId w:val="21"/>
              </w:numPr>
              <w:rPr>
                <w:sz w:val="18"/>
                <w:szCs w:val="18"/>
                <w:lang w:val="en-US"/>
              </w:rPr>
            </w:pPr>
            <w:r w:rsidRPr="00E71255">
              <w:rPr>
                <w:sz w:val="18"/>
                <w:szCs w:val="18"/>
                <w:lang w:val="en-US"/>
              </w:rPr>
              <w:t xml:space="preserve">To obtain the </w:t>
            </w:r>
            <w:r w:rsidR="00E71255">
              <w:rPr>
                <w:sz w:val="18"/>
                <w:szCs w:val="18"/>
                <w:lang w:val="en-US"/>
              </w:rPr>
              <w:t xml:space="preserve">energy </w:t>
            </w:r>
            <w:r w:rsidRPr="00E71255">
              <w:rPr>
                <w:sz w:val="18"/>
                <w:szCs w:val="18"/>
                <w:lang w:val="en-US"/>
              </w:rPr>
              <w:t>economic</w:t>
            </w:r>
            <w:r w:rsidR="00E71255">
              <w:rPr>
                <w:sz w:val="18"/>
                <w:szCs w:val="18"/>
                <w:lang w:val="en-US"/>
              </w:rPr>
              <w:t>s</w:t>
            </w:r>
            <w:r w:rsidR="00CD2BA4" w:rsidRPr="00E71255">
              <w:rPr>
                <w:sz w:val="18"/>
                <w:szCs w:val="18"/>
                <w:lang w:val="en-US"/>
              </w:rPr>
              <w:t xml:space="preserve"> </w:t>
            </w:r>
          </w:p>
          <w:p w:rsidR="00E71255" w:rsidRDefault="00E71255" w:rsidP="00E71255">
            <w:pPr>
              <w:numPr>
                <w:ilvl w:val="0"/>
                <w:numId w:val="21"/>
              </w:numPr>
              <w:rPr>
                <w:sz w:val="18"/>
                <w:szCs w:val="18"/>
                <w:lang w:val="en-US"/>
              </w:rPr>
            </w:pPr>
            <w:r w:rsidRPr="00E71255">
              <w:rPr>
                <w:sz w:val="18"/>
                <w:szCs w:val="18"/>
                <w:lang w:val="en-US"/>
              </w:rPr>
              <w:t xml:space="preserve">To obtain the </w:t>
            </w:r>
            <w:r>
              <w:rPr>
                <w:sz w:val="18"/>
                <w:szCs w:val="18"/>
                <w:lang w:val="en-US"/>
              </w:rPr>
              <w:t>energy politics</w:t>
            </w:r>
          </w:p>
          <w:p w:rsidR="00E71255" w:rsidRDefault="00E71255" w:rsidP="00E71255">
            <w:pPr>
              <w:numPr>
                <w:ilvl w:val="0"/>
                <w:numId w:val="21"/>
              </w:numPr>
              <w:rPr>
                <w:sz w:val="18"/>
                <w:szCs w:val="18"/>
                <w:lang w:val="en-US"/>
              </w:rPr>
            </w:pPr>
            <w:r>
              <w:rPr>
                <w:sz w:val="18"/>
                <w:szCs w:val="18"/>
                <w:lang w:val="en-US"/>
              </w:rPr>
              <w:t>To analysis of energy resources and energy projects economically</w:t>
            </w:r>
          </w:p>
          <w:p w:rsidR="00E71255" w:rsidRDefault="00E71255" w:rsidP="00E71255">
            <w:pPr>
              <w:numPr>
                <w:ilvl w:val="0"/>
                <w:numId w:val="21"/>
              </w:numPr>
              <w:rPr>
                <w:sz w:val="18"/>
                <w:szCs w:val="18"/>
                <w:lang w:val="en-US"/>
              </w:rPr>
            </w:pPr>
            <w:r>
              <w:rPr>
                <w:sz w:val="18"/>
                <w:szCs w:val="18"/>
                <w:lang w:val="en-US"/>
              </w:rPr>
              <w:t xml:space="preserve"> To have knowledge on energy modeling</w:t>
            </w:r>
          </w:p>
          <w:p w:rsidR="00CD2BA4" w:rsidRPr="00E71255" w:rsidRDefault="00DB4774" w:rsidP="00E71255">
            <w:pPr>
              <w:numPr>
                <w:ilvl w:val="0"/>
                <w:numId w:val="21"/>
              </w:numPr>
              <w:rPr>
                <w:sz w:val="18"/>
                <w:szCs w:val="18"/>
                <w:lang w:val="en-US"/>
              </w:rPr>
            </w:pPr>
            <w:r w:rsidRPr="00E71255">
              <w:rPr>
                <w:sz w:val="18"/>
                <w:szCs w:val="18"/>
                <w:lang w:val="en-US"/>
              </w:rPr>
              <w:t xml:space="preserve"> </w:t>
            </w:r>
            <w:r w:rsidR="00E71255">
              <w:rPr>
                <w:sz w:val="18"/>
                <w:szCs w:val="18"/>
                <w:lang w:val="en-US"/>
              </w:rPr>
              <w:t>To evaluate</w:t>
            </w:r>
            <w:r w:rsidR="0011622C" w:rsidRPr="00E71255">
              <w:rPr>
                <w:sz w:val="18"/>
                <w:szCs w:val="18"/>
                <w:lang w:val="en-US"/>
              </w:rPr>
              <w:t xml:space="preserve"> of the</w:t>
            </w:r>
            <w:r w:rsidR="00E71255">
              <w:rPr>
                <w:sz w:val="18"/>
                <w:szCs w:val="18"/>
                <w:lang w:val="en-US"/>
              </w:rPr>
              <w:t xml:space="preserve"> energy for world and Turkey and to configure</w:t>
            </w:r>
            <w:r w:rsidR="0011622C" w:rsidRPr="00E71255">
              <w:rPr>
                <w:sz w:val="18"/>
                <w:szCs w:val="18"/>
                <w:lang w:val="en-US"/>
              </w:rPr>
              <w:t xml:space="preserve"> future projection</w:t>
            </w:r>
            <w:r w:rsidR="00E71255">
              <w:rPr>
                <w:sz w:val="18"/>
                <w:szCs w:val="18"/>
                <w:lang w:val="en-US"/>
              </w:rPr>
              <w:t>s</w:t>
            </w:r>
          </w:p>
        </w:tc>
      </w:tr>
    </w:tbl>
    <w:p w:rsidR="00905631" w:rsidRDefault="00905631">
      <w:pPr>
        <w:jc w:val="center"/>
        <w:rPr>
          <w:b/>
          <w:caps/>
          <w:sz w:val="28"/>
        </w:rPr>
      </w:pPr>
    </w:p>
    <w:p w:rsidR="00FA77DF" w:rsidRDefault="00FA77DF">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893608" w:rsidRDefault="00893608">
      <w:pPr>
        <w:jc w:val="center"/>
        <w:rPr>
          <w:b/>
          <w:caps/>
          <w:sz w:val="28"/>
        </w:rPr>
      </w:pPr>
    </w:p>
    <w:p w:rsidR="00893608" w:rsidRDefault="00893608">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3742F4" w:rsidRPr="0045608F" w:rsidRDefault="00286D9B" w:rsidP="003742F4">
            <w:pPr>
              <w:numPr>
                <w:ilvl w:val="0"/>
                <w:numId w:val="23"/>
              </w:numPr>
              <w:pBdr>
                <w:top w:val="double" w:sz="4" w:space="1" w:color="auto"/>
              </w:pBdr>
            </w:pPr>
            <w:hyperlink r:id="rId5" w:history="1">
              <w:r w:rsidR="003742F4" w:rsidRPr="0045608F">
                <w:rPr>
                  <w:rStyle w:val="Hyperlink"/>
                  <w:rFonts w:ascii="Times New Roman" w:hAnsi="Times New Roman"/>
                </w:rPr>
                <w:t>Pascual</w:t>
              </w:r>
            </w:hyperlink>
            <w:r w:rsidR="003742F4" w:rsidRPr="0045608F">
              <w:rPr>
                <w:color w:val="000000"/>
              </w:rPr>
              <w:t xml:space="preserve">, C., Elkind, J., Energy Security: Economics, Politics, Strategies, and Implications, Brookings Institution Press, Washinghton D.C., 2009.  </w:t>
            </w:r>
          </w:p>
          <w:p w:rsidR="007F19DC" w:rsidRPr="0045608F" w:rsidRDefault="007F19DC" w:rsidP="007F19DC">
            <w:pPr>
              <w:numPr>
                <w:ilvl w:val="0"/>
                <w:numId w:val="23"/>
              </w:numPr>
              <w:pBdr>
                <w:top w:val="double" w:sz="4" w:space="1" w:color="auto"/>
              </w:pBdr>
              <w:rPr>
                <w:color w:val="000000"/>
              </w:rPr>
            </w:pPr>
            <w:r w:rsidRPr="0045608F">
              <w:t xml:space="preserve">Munasinghe, M., Meier, P., </w:t>
            </w:r>
            <w:r w:rsidRPr="0045608F">
              <w:rPr>
                <w:color w:val="000000"/>
              </w:rPr>
              <w:t>Energy Policy Analysis and Modelling (Cambridge Energy and Environment Series), Cambridge University Press, N.Y., 2008.</w:t>
            </w:r>
          </w:p>
          <w:p w:rsidR="007F19DC" w:rsidRPr="0045608F" w:rsidRDefault="007F19DC" w:rsidP="007F19DC">
            <w:pPr>
              <w:numPr>
                <w:ilvl w:val="0"/>
                <w:numId w:val="23"/>
              </w:numPr>
              <w:pBdr>
                <w:top w:val="double" w:sz="4" w:space="1" w:color="auto"/>
              </w:pBdr>
              <w:rPr>
                <w:color w:val="000000"/>
              </w:rPr>
            </w:pPr>
            <w:r w:rsidRPr="0045608F">
              <w:rPr>
                <w:color w:val="000000"/>
              </w:rPr>
              <w:t xml:space="preserve">Banks, F.E., </w:t>
            </w:r>
            <w:r w:rsidRPr="0045608F">
              <w:rPr>
                <w:i/>
              </w:rPr>
              <w:t>Energy Economics;  A Modern Introduction</w:t>
            </w:r>
            <w:r w:rsidRPr="0045608F">
              <w:t>, Kluwer Academic Publishers, Boston, 2000.</w:t>
            </w:r>
          </w:p>
          <w:p w:rsidR="003742F4" w:rsidRPr="0045608F" w:rsidRDefault="00D631D1" w:rsidP="007F19DC">
            <w:pPr>
              <w:numPr>
                <w:ilvl w:val="0"/>
                <w:numId w:val="23"/>
              </w:numPr>
              <w:pBdr>
                <w:top w:val="double" w:sz="4" w:space="1" w:color="auto"/>
              </w:pBdr>
              <w:rPr>
                <w:color w:val="000000"/>
              </w:rPr>
            </w:pPr>
            <w:r w:rsidRPr="0045608F">
              <w:rPr>
                <w:color w:val="000000"/>
              </w:rPr>
              <w:t>Schaffer, B., Energy Politics,  University of Pennsylvania Press, 2011.</w:t>
            </w:r>
          </w:p>
          <w:p w:rsidR="007F19DC" w:rsidRPr="003742F4" w:rsidRDefault="00D631D1" w:rsidP="003742F4">
            <w:pPr>
              <w:numPr>
                <w:ilvl w:val="0"/>
                <w:numId w:val="23"/>
              </w:numPr>
              <w:pBdr>
                <w:top w:val="double" w:sz="4" w:space="1" w:color="auto"/>
              </w:pBdr>
              <w:rPr>
                <w:rFonts w:ascii="Verdana" w:hAnsi="Verdana"/>
                <w:color w:val="000000"/>
              </w:rPr>
            </w:pPr>
            <w:r w:rsidRPr="0045608F">
              <w:rPr>
                <w:color w:val="000000"/>
              </w:rPr>
              <w:t xml:space="preserve"> </w:t>
            </w:r>
            <w:r w:rsidR="00893608" w:rsidRPr="0045608F">
              <w:t xml:space="preserve">G.S. Rothwell and T.G. San Roman, </w:t>
            </w:r>
            <w:r w:rsidR="00893608" w:rsidRPr="0045608F">
              <w:rPr>
                <w:i/>
              </w:rPr>
              <w:t>Electricity Economics: Regulation and Deregulation</w:t>
            </w:r>
            <w:r w:rsidR="00893608" w:rsidRPr="0045608F">
              <w:t>, Wiley-IEEE Press, 2003</w:t>
            </w:r>
            <w:r w:rsidR="00893608">
              <w:t>.</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CD2BA4">
            <w:pPr>
              <w:rPr>
                <w:b/>
                <w:caps/>
              </w:rPr>
            </w:pPr>
            <w:r>
              <w:rPr>
                <w:caps/>
              </w:rPr>
              <w:t>Ö</w:t>
            </w:r>
            <w:r>
              <w:t xml:space="preserve">ğrencilerin dersi daha iyi öğrenmelerine yardım etmesi amacıyla dönem boyunca </w:t>
            </w:r>
            <w:r w:rsidR="00CD2BA4">
              <w:t xml:space="preserve">dönem </w:t>
            </w:r>
            <w:r>
              <w:t>ödev</w:t>
            </w:r>
            <w:r w:rsidR="00CD2BA4">
              <w:t>i</w:t>
            </w:r>
            <w:r>
              <w:t xml:space="preserve"> verilecek ve </w:t>
            </w:r>
            <w:r w:rsidR="00CD2BA4">
              <w:t>yarıyıl sonunda</w:t>
            </w:r>
            <w:r w:rsidR="007C15DF">
              <w:t>ki haftalarda</w:t>
            </w:r>
            <w:r w:rsidR="00CD2BA4">
              <w:t xml:space="preserve"> rapor olarak toplanacak ve öğrenciler tarafından sunum yapılacaktır. </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7C15DF">
            <w:pPr>
              <w:rPr>
                <w:b/>
                <w:caps/>
                <w:lang w:val="en-US"/>
              </w:rPr>
            </w:pPr>
            <w:r>
              <w:rPr>
                <w:lang w:val="en-US"/>
              </w:rPr>
              <w:t xml:space="preserve">To help students for learning and comprehending the course material better, </w:t>
            </w:r>
            <w:r w:rsidR="00CD2BA4">
              <w:rPr>
                <w:lang w:val="en-US"/>
              </w:rPr>
              <w:t>1</w:t>
            </w:r>
            <w:r>
              <w:rPr>
                <w:lang w:val="en-US"/>
              </w:rPr>
              <w:t xml:space="preserve"> semester</w:t>
            </w:r>
            <w:r w:rsidR="00CD2BA4">
              <w:rPr>
                <w:lang w:val="en-US"/>
              </w:rPr>
              <w:t xml:space="preserve"> homework</w:t>
            </w:r>
            <w:r w:rsidR="007C15DF">
              <w:rPr>
                <w:lang w:val="en-US"/>
              </w:rPr>
              <w:t xml:space="preserve"> will be done and a report will prepared </w:t>
            </w:r>
            <w:r>
              <w:rPr>
                <w:lang w:val="en-US"/>
              </w:rPr>
              <w:t xml:space="preserve">and </w:t>
            </w:r>
            <w:r w:rsidR="007C15DF">
              <w:rPr>
                <w:lang w:val="en-US"/>
              </w:rPr>
              <w:t xml:space="preserve">presented in the </w:t>
            </w:r>
            <w:r>
              <w:rPr>
                <w:lang w:val="en-US"/>
              </w:rPr>
              <w:t xml:space="preserve"> </w:t>
            </w:r>
            <w:r w:rsidR="007C15DF">
              <w:rPr>
                <w:lang w:val="en-US"/>
              </w:rPr>
              <w:t xml:space="preserve">last </w:t>
            </w:r>
            <w:r>
              <w:rPr>
                <w:lang w:val="en-US"/>
              </w:rPr>
              <w:t>week</w:t>
            </w:r>
            <w:r w:rsidR="007C15DF">
              <w:rPr>
                <w:lang w:val="en-US"/>
              </w:rPr>
              <w:t>s of semester</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C15DF"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E6179" w:rsidRDefault="007C15DF" w:rsidP="00C353A3">
            <w:pPr>
              <w:jc w:val="center"/>
              <w:rPr>
                <w:b/>
                <w:caps/>
                <w:lang w:val="en-US"/>
              </w:rPr>
            </w:pPr>
            <w:r w:rsidRPr="007C15DF">
              <w:rPr>
                <w:b/>
                <w:caps/>
                <w:lang w:val="en-US"/>
              </w:rPr>
              <w:t>% 10</w:t>
            </w:r>
          </w:p>
          <w:p w:rsidR="007C15DF" w:rsidRPr="007C15DF" w:rsidRDefault="007C15DF" w:rsidP="00C353A3">
            <w:pPr>
              <w:jc w:val="center"/>
              <w:rPr>
                <w:b/>
                <w:caps/>
                <w:lang w:val="en-US"/>
              </w:rPr>
            </w:pPr>
            <w:r>
              <w:rPr>
                <w:lang w:val="en-US"/>
              </w:rPr>
              <w:t>(20 %)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C15DF"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7C15DF" w:rsidP="00496726">
            <w:pPr>
              <w:jc w:val="center"/>
              <w:rPr>
                <w:b/>
                <w:caps/>
                <w:lang w:val="en-US"/>
              </w:rPr>
            </w:pPr>
            <w:r>
              <w:rPr>
                <w:b/>
                <w:caps/>
                <w:lang w:val="en-US"/>
              </w:rPr>
              <w:t>% 1</w:t>
            </w:r>
            <w:r w:rsidR="009E4F85">
              <w:rPr>
                <w:b/>
                <w:caps/>
                <w:lang w:val="en-US"/>
              </w:rPr>
              <w:t>0</w:t>
            </w:r>
          </w:p>
          <w:p w:rsidR="009E4F85" w:rsidRPr="002B5911" w:rsidRDefault="007C15DF" w:rsidP="00496726">
            <w:pPr>
              <w:jc w:val="center"/>
              <w:rPr>
                <w:lang w:val="en-US"/>
              </w:rPr>
            </w:pPr>
            <w:r>
              <w:rPr>
                <w:lang w:val="en-US"/>
              </w:rPr>
              <w:t>(1</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7C15DF" w:rsidP="00496726">
            <w:pPr>
              <w:jc w:val="center"/>
              <w:rPr>
                <w:b/>
                <w:caps/>
                <w:lang w:val="en-US"/>
              </w:rPr>
            </w:pPr>
            <w:r>
              <w:rPr>
                <w:b/>
                <w:caps/>
                <w:lang w:val="en-US"/>
              </w:rPr>
              <w:t>% 5</w:t>
            </w:r>
            <w:r w:rsidR="009E4F85">
              <w:rPr>
                <w:b/>
                <w:caps/>
                <w:lang w:val="en-US"/>
              </w:rPr>
              <w:t>0</w:t>
            </w:r>
          </w:p>
          <w:p w:rsidR="009E4F85" w:rsidRPr="002B5911" w:rsidRDefault="007C15DF" w:rsidP="00496726">
            <w:pPr>
              <w:jc w:val="center"/>
              <w:rPr>
                <w:lang w:val="en-US"/>
              </w:rPr>
            </w:pPr>
            <w:r>
              <w:rPr>
                <w:lang w:val="en-US"/>
              </w:rPr>
              <w:t>(5</w:t>
            </w:r>
            <w:r w:rsidR="009E4F85">
              <w:rPr>
                <w:lang w:val="en-US"/>
              </w:rPr>
              <w:t>0 %)</w:t>
            </w:r>
          </w:p>
        </w:tc>
      </w:tr>
    </w:tbl>
    <w:p w:rsidR="00E11B06" w:rsidRDefault="00E11B06">
      <w:pPr>
        <w:jc w:val="center"/>
        <w:rPr>
          <w:b/>
          <w:caps/>
          <w:sz w:val="28"/>
        </w:rPr>
      </w:pPr>
    </w:p>
    <w:p w:rsidR="00506865" w:rsidRDefault="00506865">
      <w:pPr>
        <w:jc w:val="center"/>
        <w:rPr>
          <w:b/>
          <w:caps/>
          <w:sz w:val="28"/>
        </w:rPr>
      </w:pPr>
    </w:p>
    <w:p w:rsidR="00506865" w:rsidRDefault="00506865">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14835" w:rsidRDefault="00F14835">
      <w:pPr>
        <w:jc w:val="center"/>
        <w:rPr>
          <w:b/>
          <w:caps/>
          <w:sz w:val="28"/>
        </w:rPr>
      </w:pPr>
    </w:p>
    <w:p w:rsidR="00F3022A" w:rsidRDefault="00F3022A">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893608" w:rsidRDefault="00893608" w:rsidP="00893608">
            <w:r w:rsidRPr="00893608">
              <w:t>Enerji, ekonomi ve politika kavramlarının anlamı</w:t>
            </w:r>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893608" w:rsidP="00496726">
            <w:pPr>
              <w:rPr>
                <w:lang w:val="sv-SE"/>
              </w:rPr>
            </w:pPr>
            <w:r>
              <w:rPr>
                <w:lang w:val="sv-SE"/>
              </w:rPr>
              <w:t>Ekonominin</w:t>
            </w:r>
            <w:r w:rsidR="0027273A">
              <w:rPr>
                <w:lang w:val="sv-SE"/>
              </w:rPr>
              <w:t xml:space="preserve"> kuralları</w:t>
            </w:r>
            <w:r w:rsidR="001A25A8">
              <w:rPr>
                <w:lang w:val="sv-SE"/>
              </w:rPr>
              <w:t>;</w:t>
            </w:r>
            <w:r w:rsidR="0027273A">
              <w:rPr>
                <w:lang w:val="sv-SE"/>
              </w:rPr>
              <w:t xml:space="preserve"> Makroekonomi ve mikroekonomi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1,2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27273A" w:rsidP="007D5ECF">
            <w:pPr>
              <w:rPr>
                <w:lang w:val="sv-SE"/>
              </w:rPr>
            </w:pPr>
            <w:r>
              <w:rPr>
                <w:lang w:val="sv-SE"/>
              </w:rPr>
              <w:t>Enerji ekonomisinin kuralları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2</w:t>
            </w:r>
            <w:r w:rsidR="0094641A">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27273A" w:rsidP="00496726">
            <w:pPr>
              <w:rPr>
                <w:lang w:val="en-US"/>
              </w:rPr>
            </w:pPr>
            <w:proofErr w:type="spellStart"/>
            <w:r>
              <w:rPr>
                <w:lang w:val="en-US"/>
              </w:rPr>
              <w:t>Enerji</w:t>
            </w:r>
            <w:proofErr w:type="spellEnd"/>
            <w:r>
              <w:rPr>
                <w:lang w:val="en-US"/>
              </w:rPr>
              <w:t xml:space="preserve"> </w:t>
            </w:r>
            <w:proofErr w:type="spellStart"/>
            <w:r>
              <w:rPr>
                <w:lang w:val="en-US"/>
              </w:rPr>
              <w:t>politikları</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kriterler</w:t>
            </w:r>
            <w:proofErr w:type="spellEnd"/>
          </w:p>
        </w:tc>
        <w:tc>
          <w:tcPr>
            <w:tcW w:w="1096" w:type="dxa"/>
            <w:tcBorders>
              <w:left w:val="single" w:sz="12" w:space="0" w:color="auto"/>
              <w:right w:val="single" w:sz="18" w:space="0" w:color="auto"/>
            </w:tcBorders>
          </w:tcPr>
          <w:p w:rsidR="009E4F85" w:rsidRPr="00F3022A" w:rsidRDefault="0094641A" w:rsidP="00496726">
            <w:pPr>
              <w:jc w:val="center"/>
              <w:rPr>
                <w:sz w:val="22"/>
                <w:szCs w:val="22"/>
                <w:lang w:val="en-US"/>
              </w:rPr>
            </w:pPr>
            <w:r>
              <w:rPr>
                <w:sz w:val="22"/>
                <w:szCs w:val="22"/>
                <w:lang w:val="en-US"/>
              </w:rPr>
              <w:t>3,4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7D5ECF" w:rsidRDefault="0027273A" w:rsidP="0027273A">
            <w:pPr>
              <w:rPr>
                <w:lang w:val="en-US"/>
              </w:rPr>
            </w:pPr>
            <w:proofErr w:type="spellStart"/>
            <w:r>
              <w:rPr>
                <w:lang w:val="en-US"/>
              </w:rPr>
              <w:t>Enerji</w:t>
            </w:r>
            <w:proofErr w:type="spellEnd"/>
            <w:r>
              <w:rPr>
                <w:lang w:val="en-US"/>
              </w:rPr>
              <w:t xml:space="preserve"> </w:t>
            </w:r>
            <w:proofErr w:type="spellStart"/>
            <w:r>
              <w:rPr>
                <w:lang w:val="en-US"/>
              </w:rPr>
              <w:t>ekonomisi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enerji</w:t>
            </w:r>
            <w:proofErr w:type="spellEnd"/>
            <w:r>
              <w:rPr>
                <w:lang w:val="en-US"/>
              </w:rPr>
              <w:t xml:space="preserve"> </w:t>
            </w:r>
            <w:proofErr w:type="spellStart"/>
            <w:r>
              <w:rPr>
                <w:lang w:val="en-US"/>
              </w:rPr>
              <w:t>politikaları</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kronolojik</w:t>
            </w:r>
            <w:proofErr w:type="spellEnd"/>
            <w:r>
              <w:rPr>
                <w:lang w:val="en-US"/>
              </w:rPr>
              <w:t xml:space="preserve"> </w:t>
            </w:r>
            <w:proofErr w:type="spellStart"/>
            <w:r>
              <w:rPr>
                <w:lang w:val="en-US"/>
              </w:rPr>
              <w:t>değerlendirme</w:t>
            </w:r>
            <w:proofErr w:type="spellEnd"/>
          </w:p>
        </w:tc>
        <w:tc>
          <w:tcPr>
            <w:tcW w:w="1096" w:type="dxa"/>
            <w:tcBorders>
              <w:left w:val="single" w:sz="12" w:space="0" w:color="auto"/>
              <w:right w:val="single" w:sz="18" w:space="0" w:color="auto"/>
            </w:tcBorders>
          </w:tcPr>
          <w:p w:rsidR="009E4F85" w:rsidRPr="00F3022A" w:rsidRDefault="0094641A" w:rsidP="00496726">
            <w:pPr>
              <w:jc w:val="center"/>
              <w:rPr>
                <w:sz w:val="22"/>
                <w:szCs w:val="22"/>
                <w:lang w:val="en-US"/>
              </w:rPr>
            </w:pPr>
            <w:r>
              <w:rPr>
                <w:sz w:val="22"/>
                <w:szCs w:val="22"/>
                <w:lang w:val="en-US"/>
              </w:rPr>
              <w:t>4,5</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27273A" w:rsidRPr="007D5ECF" w:rsidRDefault="0027273A" w:rsidP="005257BD">
            <w:pPr>
              <w:rPr>
                <w:lang w:val="en-US"/>
              </w:rPr>
            </w:pPr>
            <w:proofErr w:type="spellStart"/>
            <w:r>
              <w:rPr>
                <w:lang w:val="en-US"/>
              </w:rPr>
              <w:t>Konvansiyonel</w:t>
            </w:r>
            <w:proofErr w:type="spellEnd"/>
            <w:r>
              <w:rPr>
                <w:lang w:val="en-US"/>
              </w:rPr>
              <w:t xml:space="preserve"> </w:t>
            </w:r>
            <w:proofErr w:type="spellStart"/>
            <w:r>
              <w:rPr>
                <w:lang w:val="en-US"/>
              </w:rPr>
              <w:t>enerji</w:t>
            </w:r>
            <w:proofErr w:type="spellEnd"/>
            <w:r>
              <w:rPr>
                <w:lang w:val="en-US"/>
              </w:rPr>
              <w:t xml:space="preserve"> </w:t>
            </w:r>
            <w:proofErr w:type="spellStart"/>
            <w:r>
              <w:rPr>
                <w:lang w:val="en-US"/>
              </w:rPr>
              <w:t>kaynakları</w:t>
            </w:r>
            <w:r w:rsidR="00E46DB2">
              <w:rPr>
                <w:lang w:val="en-US"/>
              </w:rPr>
              <w:t>nın</w:t>
            </w:r>
            <w:proofErr w:type="spellEnd"/>
            <w:r w:rsidR="00E46DB2">
              <w:rPr>
                <w:lang w:val="en-US"/>
              </w:rPr>
              <w:t xml:space="preserve"> </w:t>
            </w:r>
            <w:proofErr w:type="spellStart"/>
            <w:r w:rsidR="00E46DB2">
              <w:rPr>
                <w:lang w:val="en-US"/>
              </w:rPr>
              <w:t>ekonomik</w:t>
            </w:r>
            <w:proofErr w:type="spellEnd"/>
            <w:r w:rsidR="00E46DB2">
              <w:rPr>
                <w:lang w:val="en-US"/>
              </w:rPr>
              <w:t xml:space="preserve"> </w:t>
            </w:r>
            <w:proofErr w:type="spellStart"/>
            <w:r w:rsidR="00E46DB2">
              <w:rPr>
                <w:lang w:val="en-US"/>
              </w:rPr>
              <w:t>ve</w:t>
            </w:r>
            <w:proofErr w:type="spellEnd"/>
            <w:r w:rsidR="00E46DB2">
              <w:rPr>
                <w:lang w:val="en-US"/>
              </w:rPr>
              <w:t xml:space="preserve"> </w:t>
            </w:r>
            <w:proofErr w:type="spellStart"/>
            <w:r w:rsidR="00E46DB2">
              <w:rPr>
                <w:lang w:val="en-US"/>
              </w:rPr>
              <w:t>politik</w:t>
            </w:r>
            <w:proofErr w:type="spellEnd"/>
            <w:r w:rsidR="00E46DB2">
              <w:rPr>
                <w:lang w:val="en-US"/>
              </w:rPr>
              <w:t xml:space="preserve"> </w:t>
            </w:r>
            <w:proofErr w:type="spellStart"/>
            <w:r w:rsidR="00E46DB2">
              <w:rPr>
                <w:lang w:val="en-US"/>
              </w:rPr>
              <w:t>açıdan</w:t>
            </w:r>
            <w:proofErr w:type="spellEnd"/>
            <w:r w:rsidR="00E46DB2">
              <w:rPr>
                <w:lang w:val="en-US"/>
              </w:rPr>
              <w:t xml:space="preserve"> </w:t>
            </w:r>
            <w:proofErr w:type="spellStart"/>
            <w:r w:rsidR="00E46DB2">
              <w:rPr>
                <w:lang w:val="en-US"/>
              </w:rPr>
              <w:t>irdelenmesi</w:t>
            </w:r>
            <w:proofErr w:type="spellEnd"/>
          </w:p>
        </w:tc>
        <w:tc>
          <w:tcPr>
            <w:tcW w:w="1096" w:type="dxa"/>
            <w:tcBorders>
              <w:left w:val="single" w:sz="12" w:space="0" w:color="auto"/>
              <w:right w:val="single" w:sz="18" w:space="0" w:color="auto"/>
            </w:tcBorders>
          </w:tcPr>
          <w:p w:rsidR="0027273A" w:rsidRPr="00F3022A" w:rsidRDefault="0027273A" w:rsidP="00496726">
            <w:pPr>
              <w:jc w:val="center"/>
              <w:rPr>
                <w:sz w:val="22"/>
                <w:szCs w:val="22"/>
                <w:lang w:val="en-US"/>
              </w:rPr>
            </w:pPr>
            <w:r>
              <w:rPr>
                <w:sz w:val="22"/>
                <w:szCs w:val="22"/>
                <w:lang w:val="en-US"/>
              </w:rPr>
              <w:t>5,6</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27273A" w:rsidRPr="00FC182A" w:rsidRDefault="0027273A" w:rsidP="005257BD">
            <w:pPr>
              <w:rPr>
                <w:lang w:val="sv-SE"/>
              </w:rPr>
            </w:pPr>
            <w:r>
              <w:rPr>
                <w:lang w:val="sv-SE"/>
              </w:rPr>
              <w:t xml:space="preserve">Alternatif </w:t>
            </w:r>
            <w:proofErr w:type="spellStart"/>
            <w:r>
              <w:rPr>
                <w:lang w:val="en-US"/>
              </w:rPr>
              <w:t>enerji</w:t>
            </w:r>
            <w:proofErr w:type="spellEnd"/>
            <w:r>
              <w:rPr>
                <w:lang w:val="en-US"/>
              </w:rPr>
              <w:t xml:space="preserve"> </w:t>
            </w:r>
            <w:proofErr w:type="spellStart"/>
            <w:r>
              <w:rPr>
                <w:lang w:val="en-US"/>
              </w:rPr>
              <w:t>kaynakları</w:t>
            </w:r>
            <w:r w:rsidR="00E46DB2">
              <w:rPr>
                <w:lang w:val="en-US"/>
              </w:rPr>
              <w:t>nın</w:t>
            </w:r>
            <w:proofErr w:type="spellEnd"/>
            <w:r w:rsidR="00E46DB2">
              <w:rPr>
                <w:lang w:val="en-US"/>
              </w:rPr>
              <w:t xml:space="preserve"> </w:t>
            </w:r>
            <w:proofErr w:type="spellStart"/>
            <w:r w:rsidR="00E46DB2">
              <w:rPr>
                <w:lang w:val="en-US"/>
              </w:rPr>
              <w:t>ekonomik</w:t>
            </w:r>
            <w:proofErr w:type="spellEnd"/>
            <w:r w:rsidR="00E46DB2">
              <w:rPr>
                <w:lang w:val="en-US"/>
              </w:rPr>
              <w:t xml:space="preserve"> </w:t>
            </w:r>
            <w:proofErr w:type="spellStart"/>
            <w:r w:rsidR="00E46DB2">
              <w:rPr>
                <w:lang w:val="en-US"/>
              </w:rPr>
              <w:t>ve</w:t>
            </w:r>
            <w:proofErr w:type="spellEnd"/>
            <w:r w:rsidR="00E46DB2">
              <w:rPr>
                <w:lang w:val="en-US"/>
              </w:rPr>
              <w:t xml:space="preserve"> </w:t>
            </w:r>
            <w:proofErr w:type="spellStart"/>
            <w:r w:rsidR="00E46DB2">
              <w:rPr>
                <w:lang w:val="en-US"/>
              </w:rPr>
              <w:t>politik</w:t>
            </w:r>
            <w:proofErr w:type="spellEnd"/>
            <w:r w:rsidR="00E46DB2">
              <w:rPr>
                <w:lang w:val="en-US"/>
              </w:rPr>
              <w:t xml:space="preserve"> </w:t>
            </w:r>
            <w:proofErr w:type="spellStart"/>
            <w:r w:rsidR="00E46DB2">
              <w:rPr>
                <w:lang w:val="en-US"/>
              </w:rPr>
              <w:t>açıdan</w:t>
            </w:r>
            <w:proofErr w:type="spellEnd"/>
            <w:r w:rsidR="00E46DB2">
              <w:rPr>
                <w:lang w:val="en-US"/>
              </w:rPr>
              <w:t xml:space="preserve"> </w:t>
            </w:r>
            <w:proofErr w:type="spellStart"/>
            <w:r w:rsidR="00E46DB2">
              <w:rPr>
                <w:lang w:val="en-US"/>
              </w:rPr>
              <w:t>irdelenmesi</w:t>
            </w:r>
            <w:proofErr w:type="spellEnd"/>
          </w:p>
        </w:tc>
        <w:tc>
          <w:tcPr>
            <w:tcW w:w="1096" w:type="dxa"/>
            <w:tcBorders>
              <w:left w:val="single" w:sz="12" w:space="0" w:color="auto"/>
              <w:right w:val="single" w:sz="18" w:space="0" w:color="auto"/>
            </w:tcBorders>
          </w:tcPr>
          <w:p w:rsidR="0027273A" w:rsidRPr="00F3022A" w:rsidRDefault="0027273A" w:rsidP="00496726">
            <w:pPr>
              <w:jc w:val="center"/>
              <w:rPr>
                <w:sz w:val="22"/>
                <w:szCs w:val="22"/>
                <w:lang w:val="en-US"/>
              </w:rPr>
            </w:pPr>
            <w:r>
              <w:rPr>
                <w:sz w:val="22"/>
                <w:szCs w:val="22"/>
                <w:lang w:val="en-US"/>
              </w:rPr>
              <w:t>5,6</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27273A" w:rsidRPr="007D5ECF" w:rsidRDefault="00560DB4" w:rsidP="00560DB4">
            <w:pPr>
              <w:rPr>
                <w:lang w:val="en-US"/>
              </w:rPr>
            </w:pPr>
            <w:proofErr w:type="spellStart"/>
            <w:r>
              <w:rPr>
                <w:lang w:val="en-US"/>
              </w:rPr>
              <w:t>Enerji</w:t>
            </w:r>
            <w:proofErr w:type="spellEnd"/>
            <w:r>
              <w:rPr>
                <w:lang w:val="en-US"/>
              </w:rPr>
              <w:t xml:space="preserve"> </w:t>
            </w:r>
            <w:proofErr w:type="spellStart"/>
            <w:r>
              <w:rPr>
                <w:lang w:val="en-US"/>
              </w:rPr>
              <w:t>p</w:t>
            </w:r>
            <w:r w:rsidR="001A25A8">
              <w:rPr>
                <w:lang w:val="en-US"/>
              </w:rPr>
              <w:t>rojelerin</w:t>
            </w:r>
            <w:r>
              <w:rPr>
                <w:lang w:val="en-US"/>
              </w:rPr>
              <w:t>in</w:t>
            </w:r>
            <w:proofErr w:type="spellEnd"/>
            <w:r>
              <w:rPr>
                <w:lang w:val="en-US"/>
              </w:rPr>
              <w:t xml:space="preserve"> </w:t>
            </w:r>
            <w:r w:rsidR="001A25A8">
              <w:rPr>
                <w:lang w:val="en-US"/>
              </w:rPr>
              <w:t xml:space="preserve"> </w:t>
            </w:r>
            <w:proofErr w:type="spellStart"/>
            <w:r>
              <w:rPr>
                <w:lang w:val="en-US"/>
              </w:rPr>
              <w:t>ekonomik</w:t>
            </w:r>
            <w:proofErr w:type="spellEnd"/>
            <w:r>
              <w:rPr>
                <w:lang w:val="en-US"/>
              </w:rPr>
              <w:t xml:space="preserve"> </w:t>
            </w:r>
            <w:proofErr w:type="spellStart"/>
            <w:r>
              <w:rPr>
                <w:lang w:val="en-US"/>
              </w:rPr>
              <w:t>a</w:t>
            </w:r>
            <w:r w:rsidR="001A25A8">
              <w:rPr>
                <w:lang w:val="en-US"/>
              </w:rPr>
              <w:t>nalizi</w:t>
            </w:r>
            <w:proofErr w:type="spellEnd"/>
          </w:p>
        </w:tc>
        <w:tc>
          <w:tcPr>
            <w:tcW w:w="1096" w:type="dxa"/>
            <w:tcBorders>
              <w:left w:val="single" w:sz="12" w:space="0" w:color="auto"/>
              <w:right w:val="single" w:sz="18" w:space="0" w:color="auto"/>
            </w:tcBorders>
          </w:tcPr>
          <w:p w:rsidR="0027273A" w:rsidRPr="00F3022A" w:rsidRDefault="0027273A" w:rsidP="00496726">
            <w:pPr>
              <w:jc w:val="center"/>
              <w:rPr>
                <w:sz w:val="22"/>
                <w:szCs w:val="22"/>
                <w:lang w:val="en-US"/>
              </w:rPr>
            </w:pPr>
            <w:r>
              <w:rPr>
                <w:sz w:val="22"/>
                <w:szCs w:val="22"/>
                <w:lang w:val="en-US"/>
              </w:rPr>
              <w:t>5</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27273A" w:rsidRPr="00FC182A" w:rsidRDefault="001A25A8" w:rsidP="005257BD">
            <w:pPr>
              <w:rPr>
                <w:lang w:val="sv-SE"/>
              </w:rPr>
            </w:pPr>
            <w:r>
              <w:rPr>
                <w:lang w:val="sv-SE"/>
              </w:rPr>
              <w:t>Enerji Kaynakları için rezerv değerlendirmesi ve ekonomik analizi</w:t>
            </w:r>
          </w:p>
        </w:tc>
        <w:tc>
          <w:tcPr>
            <w:tcW w:w="1096" w:type="dxa"/>
            <w:tcBorders>
              <w:left w:val="single" w:sz="12" w:space="0" w:color="auto"/>
              <w:right w:val="single" w:sz="18" w:space="0" w:color="auto"/>
            </w:tcBorders>
          </w:tcPr>
          <w:p w:rsidR="0027273A" w:rsidRPr="00F3022A" w:rsidRDefault="0027273A" w:rsidP="00496726">
            <w:pPr>
              <w:jc w:val="center"/>
              <w:rPr>
                <w:sz w:val="22"/>
                <w:szCs w:val="22"/>
                <w:lang w:val="en-US"/>
              </w:rPr>
            </w:pPr>
            <w:r>
              <w:rPr>
                <w:sz w:val="22"/>
                <w:szCs w:val="22"/>
                <w:lang w:val="en-US"/>
              </w:rPr>
              <w:t>5</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27273A" w:rsidRPr="00FC182A" w:rsidRDefault="00E46DB2" w:rsidP="00496726">
            <w:r>
              <w:t>Enerji ekonomisi ve politikaları için modelleme yöntemleri</w:t>
            </w:r>
          </w:p>
        </w:tc>
        <w:tc>
          <w:tcPr>
            <w:tcW w:w="1096" w:type="dxa"/>
            <w:tcBorders>
              <w:left w:val="single" w:sz="12" w:space="0" w:color="auto"/>
              <w:right w:val="single" w:sz="18" w:space="0" w:color="auto"/>
            </w:tcBorders>
          </w:tcPr>
          <w:p w:rsidR="0027273A" w:rsidRPr="00F3022A" w:rsidRDefault="0027273A" w:rsidP="00496726">
            <w:pPr>
              <w:jc w:val="center"/>
              <w:rPr>
                <w:sz w:val="22"/>
                <w:szCs w:val="22"/>
                <w:lang w:val="en-US"/>
              </w:rPr>
            </w:pPr>
            <w:r>
              <w:rPr>
                <w:sz w:val="22"/>
                <w:szCs w:val="22"/>
                <w:lang w:val="en-US"/>
              </w:rPr>
              <w:t>5</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27273A" w:rsidRPr="007D5ECF" w:rsidRDefault="0027273A" w:rsidP="005257BD">
            <w:pPr>
              <w:rPr>
                <w:lang w:val="en-US"/>
              </w:rPr>
            </w:pPr>
            <w:r>
              <w:t>Dünya enerji durum değerlendirmesi</w:t>
            </w:r>
          </w:p>
        </w:tc>
        <w:tc>
          <w:tcPr>
            <w:tcW w:w="1096" w:type="dxa"/>
            <w:tcBorders>
              <w:left w:val="single" w:sz="12" w:space="0" w:color="auto"/>
              <w:right w:val="single" w:sz="18" w:space="0" w:color="auto"/>
            </w:tcBorders>
          </w:tcPr>
          <w:p w:rsidR="0027273A" w:rsidRPr="00F3022A" w:rsidRDefault="0027273A" w:rsidP="00496726">
            <w:pPr>
              <w:jc w:val="center"/>
              <w:rPr>
                <w:sz w:val="22"/>
                <w:szCs w:val="22"/>
                <w:lang w:val="en-US"/>
              </w:rPr>
            </w:pPr>
            <w:r>
              <w:rPr>
                <w:sz w:val="22"/>
                <w:szCs w:val="22"/>
                <w:lang w:val="en-US"/>
              </w:rPr>
              <w:t>5-7</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27273A" w:rsidRPr="00FC182A" w:rsidRDefault="0027273A" w:rsidP="005257BD">
            <w:pPr>
              <w:rPr>
                <w:lang w:val="sv-SE"/>
              </w:rPr>
            </w:pPr>
            <w:r>
              <w:t>Türkiye için enerji durum değerlendirmesi</w:t>
            </w:r>
          </w:p>
        </w:tc>
        <w:tc>
          <w:tcPr>
            <w:tcW w:w="1096" w:type="dxa"/>
            <w:tcBorders>
              <w:left w:val="single" w:sz="12" w:space="0" w:color="auto"/>
              <w:right w:val="single" w:sz="18" w:space="0" w:color="auto"/>
            </w:tcBorders>
          </w:tcPr>
          <w:p w:rsidR="0027273A" w:rsidRPr="00F3022A" w:rsidRDefault="0027273A" w:rsidP="00496726">
            <w:pPr>
              <w:jc w:val="center"/>
              <w:rPr>
                <w:sz w:val="22"/>
                <w:szCs w:val="22"/>
                <w:lang w:val="en-US"/>
              </w:rPr>
            </w:pPr>
            <w:r>
              <w:rPr>
                <w:sz w:val="22"/>
                <w:szCs w:val="22"/>
                <w:lang w:val="en-US"/>
              </w:rPr>
              <w:t>5-7</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27273A" w:rsidRPr="00E46DB2" w:rsidRDefault="00E46DB2" w:rsidP="00E46DB2">
            <w:pPr>
              <w:pStyle w:val="Heading7"/>
              <w:rPr>
                <w:sz w:val="20"/>
                <w:lang w:val="sv-SE"/>
              </w:rPr>
            </w:pPr>
            <w:r w:rsidRPr="00E46DB2">
              <w:rPr>
                <w:sz w:val="20"/>
              </w:rPr>
              <w:t>Dünya için enerjiye ilişkin gelecek projeksiyonu</w:t>
            </w:r>
          </w:p>
        </w:tc>
        <w:tc>
          <w:tcPr>
            <w:tcW w:w="1096" w:type="dxa"/>
            <w:tcBorders>
              <w:left w:val="single" w:sz="12" w:space="0" w:color="auto"/>
              <w:right w:val="single" w:sz="18" w:space="0" w:color="auto"/>
            </w:tcBorders>
          </w:tcPr>
          <w:p w:rsidR="0027273A" w:rsidRPr="00F3022A" w:rsidRDefault="0027273A" w:rsidP="00496726">
            <w:pPr>
              <w:pStyle w:val="Heading7"/>
              <w:jc w:val="center"/>
              <w:rPr>
                <w:sz w:val="22"/>
                <w:szCs w:val="22"/>
                <w:lang w:val="en-US"/>
              </w:rPr>
            </w:pPr>
            <w:r>
              <w:rPr>
                <w:sz w:val="22"/>
                <w:szCs w:val="22"/>
                <w:lang w:val="en-US"/>
              </w:rPr>
              <w:t>5-7</w:t>
            </w:r>
          </w:p>
        </w:tc>
      </w:tr>
      <w:tr w:rsidR="0027273A" w:rsidRPr="00905631">
        <w:tc>
          <w:tcPr>
            <w:tcW w:w="817" w:type="dxa"/>
            <w:tcBorders>
              <w:left w:val="single" w:sz="18" w:space="0" w:color="auto"/>
              <w:bottom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27273A" w:rsidRPr="00FC182A" w:rsidRDefault="00E46DB2" w:rsidP="00496726">
            <w:pPr>
              <w:rPr>
                <w:lang w:val="sv-SE"/>
              </w:rPr>
            </w:pPr>
            <w:r>
              <w:t>Türkiye</w:t>
            </w:r>
            <w:r w:rsidRPr="00E46DB2">
              <w:t xml:space="preserve"> için enerjiye ilişkin gelecek projeksiyonu</w:t>
            </w:r>
          </w:p>
        </w:tc>
        <w:tc>
          <w:tcPr>
            <w:tcW w:w="1096" w:type="dxa"/>
            <w:tcBorders>
              <w:left w:val="single" w:sz="12" w:space="0" w:color="auto"/>
              <w:bottom w:val="single" w:sz="18" w:space="0" w:color="auto"/>
              <w:right w:val="single" w:sz="18" w:space="0" w:color="auto"/>
            </w:tcBorders>
          </w:tcPr>
          <w:p w:rsidR="0027273A" w:rsidRPr="00F3022A" w:rsidRDefault="0027273A" w:rsidP="00496726">
            <w:pPr>
              <w:jc w:val="center"/>
              <w:rPr>
                <w:sz w:val="22"/>
                <w:szCs w:val="22"/>
                <w:lang w:val="en-US"/>
              </w:rPr>
            </w:pPr>
            <w:r>
              <w:rPr>
                <w:sz w:val="22"/>
                <w:szCs w:val="22"/>
                <w:lang w:val="en-US"/>
              </w:rPr>
              <w:t>5-7</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94641A" w:rsidRPr="00F3022A">
        <w:tc>
          <w:tcPr>
            <w:tcW w:w="959" w:type="dxa"/>
            <w:tcBorders>
              <w:top w:val="single" w:sz="18" w:space="0" w:color="auto"/>
              <w:left w:val="single" w:sz="18" w:space="0" w:color="auto"/>
              <w:right w:val="single" w:sz="18" w:space="0" w:color="auto"/>
            </w:tcBorders>
          </w:tcPr>
          <w:p w:rsidR="0094641A" w:rsidRPr="00F3022A" w:rsidRDefault="0094641A"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94641A" w:rsidRPr="00EE22EC" w:rsidRDefault="001A25A8" w:rsidP="0077104E">
            <w:pPr>
              <w:pStyle w:val="Heading7"/>
              <w:rPr>
                <w:sz w:val="20"/>
                <w:lang w:val="en-US"/>
              </w:rPr>
            </w:pPr>
            <w:r>
              <w:rPr>
                <w:sz w:val="20"/>
                <w:lang w:val="en-US"/>
              </w:rPr>
              <w:t>Meaning of energy, economics, policy and politics</w:t>
            </w:r>
          </w:p>
        </w:tc>
        <w:tc>
          <w:tcPr>
            <w:tcW w:w="1238" w:type="dxa"/>
            <w:tcBorders>
              <w:top w:val="single" w:sz="18" w:space="0" w:color="auto"/>
              <w:left w:val="single" w:sz="12" w:space="0" w:color="auto"/>
              <w:right w:val="single" w:sz="18" w:space="0" w:color="auto"/>
            </w:tcBorders>
          </w:tcPr>
          <w:p w:rsidR="0094641A" w:rsidRPr="00F3022A" w:rsidRDefault="0094641A" w:rsidP="004379F0">
            <w:pPr>
              <w:pStyle w:val="Heading7"/>
              <w:jc w:val="center"/>
              <w:rPr>
                <w:sz w:val="22"/>
                <w:szCs w:val="22"/>
                <w:lang w:val="en-US"/>
              </w:rPr>
            </w:pPr>
            <w:r>
              <w:rPr>
                <w:sz w:val="22"/>
                <w:szCs w:val="22"/>
                <w:lang w:val="en-US"/>
              </w:rPr>
              <w:t>1</w:t>
            </w:r>
          </w:p>
        </w:tc>
      </w:tr>
      <w:tr w:rsidR="0094641A" w:rsidRPr="00F3022A">
        <w:tc>
          <w:tcPr>
            <w:tcW w:w="959" w:type="dxa"/>
            <w:tcBorders>
              <w:left w:val="single" w:sz="18" w:space="0" w:color="auto"/>
              <w:right w:val="single" w:sz="18" w:space="0" w:color="auto"/>
            </w:tcBorders>
          </w:tcPr>
          <w:p w:rsidR="0094641A" w:rsidRPr="00F3022A" w:rsidRDefault="0094641A"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94641A" w:rsidRPr="00FC182A" w:rsidRDefault="001A25A8" w:rsidP="0077104E">
            <w:pPr>
              <w:rPr>
                <w:lang w:val="sv-SE"/>
              </w:rPr>
            </w:pPr>
            <w:r>
              <w:rPr>
                <w:lang w:val="sv-SE"/>
              </w:rPr>
              <w:t>The rules of economy; Macroeconomy and microeconomy</w:t>
            </w:r>
          </w:p>
        </w:tc>
        <w:tc>
          <w:tcPr>
            <w:tcW w:w="1238" w:type="dxa"/>
            <w:tcBorders>
              <w:left w:val="single" w:sz="12" w:space="0" w:color="auto"/>
              <w:right w:val="single" w:sz="18" w:space="0" w:color="auto"/>
            </w:tcBorders>
          </w:tcPr>
          <w:p w:rsidR="0094641A" w:rsidRPr="00F3022A" w:rsidRDefault="0094641A" w:rsidP="004379F0">
            <w:pPr>
              <w:jc w:val="center"/>
              <w:rPr>
                <w:sz w:val="22"/>
                <w:szCs w:val="22"/>
                <w:lang w:val="en-US"/>
              </w:rPr>
            </w:pPr>
            <w:r>
              <w:rPr>
                <w:sz w:val="22"/>
                <w:szCs w:val="22"/>
                <w:lang w:val="en-US"/>
              </w:rPr>
              <w:t>1,2</w:t>
            </w:r>
          </w:p>
        </w:tc>
      </w:tr>
      <w:tr w:rsidR="0094641A" w:rsidRPr="00F3022A">
        <w:tc>
          <w:tcPr>
            <w:tcW w:w="959" w:type="dxa"/>
            <w:tcBorders>
              <w:left w:val="single" w:sz="18" w:space="0" w:color="auto"/>
              <w:right w:val="single" w:sz="18" w:space="0" w:color="auto"/>
            </w:tcBorders>
          </w:tcPr>
          <w:p w:rsidR="0094641A" w:rsidRPr="00F3022A" w:rsidRDefault="0094641A"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94641A" w:rsidRPr="00FC182A" w:rsidRDefault="00560DB4" w:rsidP="0077104E">
            <w:pPr>
              <w:rPr>
                <w:lang w:val="sv-SE"/>
              </w:rPr>
            </w:pPr>
            <w:r>
              <w:rPr>
                <w:lang w:val="sv-SE"/>
              </w:rPr>
              <w:t>The rules of energy economics</w:t>
            </w:r>
          </w:p>
        </w:tc>
        <w:tc>
          <w:tcPr>
            <w:tcW w:w="1238" w:type="dxa"/>
            <w:tcBorders>
              <w:left w:val="single" w:sz="12" w:space="0" w:color="auto"/>
              <w:right w:val="single" w:sz="18" w:space="0" w:color="auto"/>
            </w:tcBorders>
          </w:tcPr>
          <w:p w:rsidR="0094641A" w:rsidRPr="00F3022A" w:rsidRDefault="0094641A" w:rsidP="004379F0">
            <w:pPr>
              <w:jc w:val="center"/>
              <w:rPr>
                <w:sz w:val="22"/>
                <w:szCs w:val="22"/>
                <w:lang w:val="en-US"/>
              </w:rPr>
            </w:pPr>
            <w:r>
              <w:rPr>
                <w:sz w:val="22"/>
                <w:szCs w:val="22"/>
                <w:lang w:val="en-US"/>
              </w:rPr>
              <w:t>2,3</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560DB4" w:rsidRPr="00FC182A" w:rsidRDefault="00560DB4" w:rsidP="005257BD">
            <w:pPr>
              <w:rPr>
                <w:lang w:val="sv-SE"/>
              </w:rPr>
            </w:pPr>
            <w:r>
              <w:rPr>
                <w:lang w:val="sv-SE"/>
              </w:rPr>
              <w:t>Criteria for energy policy</w:t>
            </w:r>
          </w:p>
        </w:tc>
        <w:tc>
          <w:tcPr>
            <w:tcW w:w="1238" w:type="dxa"/>
            <w:tcBorders>
              <w:left w:val="single" w:sz="12"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3,4</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560DB4" w:rsidRPr="00EE22EC" w:rsidRDefault="00560DB4" w:rsidP="005257BD">
            <w:pPr>
              <w:rPr>
                <w:lang w:val="en-US"/>
              </w:rPr>
            </w:pPr>
            <w:proofErr w:type="spellStart"/>
            <w:r>
              <w:rPr>
                <w:lang w:val="en-US"/>
              </w:rPr>
              <w:t>Cronological</w:t>
            </w:r>
            <w:proofErr w:type="spellEnd"/>
            <w:r>
              <w:rPr>
                <w:lang w:val="en-US"/>
              </w:rPr>
              <w:t xml:space="preserve"> evaluation for energy economics and energy policy</w:t>
            </w:r>
          </w:p>
        </w:tc>
        <w:tc>
          <w:tcPr>
            <w:tcW w:w="1238" w:type="dxa"/>
            <w:tcBorders>
              <w:left w:val="single" w:sz="12"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4,5</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560DB4" w:rsidRPr="007D5ECF" w:rsidRDefault="00560DB4" w:rsidP="00560DB4">
            <w:pPr>
              <w:rPr>
                <w:lang w:val="en-US"/>
              </w:rPr>
            </w:pPr>
            <w:r>
              <w:rPr>
                <w:lang w:val="en-US"/>
              </w:rPr>
              <w:t xml:space="preserve">Evaluation of </w:t>
            </w:r>
            <w:proofErr w:type="spellStart"/>
            <w:r>
              <w:rPr>
                <w:lang w:val="en-US"/>
              </w:rPr>
              <w:t>convansional</w:t>
            </w:r>
            <w:proofErr w:type="spellEnd"/>
            <w:r>
              <w:rPr>
                <w:lang w:val="en-US"/>
              </w:rPr>
              <w:t xml:space="preserve"> energy resources related with economics and policy</w:t>
            </w:r>
          </w:p>
        </w:tc>
        <w:tc>
          <w:tcPr>
            <w:tcW w:w="1238" w:type="dxa"/>
            <w:tcBorders>
              <w:left w:val="single" w:sz="12"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5,6</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560DB4" w:rsidRPr="00FC182A" w:rsidRDefault="00560DB4" w:rsidP="005257BD">
            <w:pPr>
              <w:rPr>
                <w:lang w:val="sv-SE"/>
              </w:rPr>
            </w:pPr>
            <w:r>
              <w:rPr>
                <w:lang w:val="en-US"/>
              </w:rPr>
              <w:t>Evaluation of alternative energy resources related with economics and policy</w:t>
            </w:r>
          </w:p>
        </w:tc>
        <w:tc>
          <w:tcPr>
            <w:tcW w:w="1238" w:type="dxa"/>
            <w:tcBorders>
              <w:left w:val="single" w:sz="12"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5,6</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560DB4" w:rsidRPr="00FC182A" w:rsidRDefault="00560DB4" w:rsidP="005257BD">
            <w:pPr>
              <w:rPr>
                <w:lang w:val="sv-SE"/>
              </w:rPr>
            </w:pPr>
            <w:r>
              <w:t xml:space="preserve">Economic analysis for energy projects </w:t>
            </w:r>
          </w:p>
        </w:tc>
        <w:tc>
          <w:tcPr>
            <w:tcW w:w="1238" w:type="dxa"/>
            <w:tcBorders>
              <w:left w:val="single" w:sz="12"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5</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560DB4" w:rsidRPr="007D5ECF" w:rsidRDefault="00560DB4" w:rsidP="0077104E">
            <w:pPr>
              <w:rPr>
                <w:lang w:val="sv-SE"/>
              </w:rPr>
            </w:pPr>
            <w:r>
              <w:rPr>
                <w:lang w:val="sv-SE"/>
              </w:rPr>
              <w:t>Reserve evaluation for energy resources and their ecomic analysis</w:t>
            </w:r>
          </w:p>
        </w:tc>
        <w:tc>
          <w:tcPr>
            <w:tcW w:w="1238" w:type="dxa"/>
            <w:tcBorders>
              <w:left w:val="single" w:sz="12"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5</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560DB4" w:rsidRPr="00FC182A" w:rsidRDefault="00560DB4" w:rsidP="003B61A6">
            <w:r>
              <w:t xml:space="preserve">Modelling methods for </w:t>
            </w:r>
            <w:r>
              <w:rPr>
                <w:lang w:val="sv-SE"/>
              </w:rPr>
              <w:t>energy economics</w:t>
            </w:r>
            <w:r w:rsidR="005257BD">
              <w:rPr>
                <w:lang w:val="sv-SE"/>
              </w:rPr>
              <w:t xml:space="preserve"> and e</w:t>
            </w:r>
            <w:r>
              <w:rPr>
                <w:lang w:val="sv-SE"/>
              </w:rPr>
              <w:t>n</w:t>
            </w:r>
            <w:r w:rsidR="005257BD">
              <w:rPr>
                <w:lang w:val="sv-SE"/>
              </w:rPr>
              <w:t>e</w:t>
            </w:r>
            <w:r>
              <w:rPr>
                <w:lang w:val="sv-SE"/>
              </w:rPr>
              <w:t>rgy policy</w:t>
            </w:r>
          </w:p>
        </w:tc>
        <w:tc>
          <w:tcPr>
            <w:tcW w:w="1238" w:type="dxa"/>
            <w:tcBorders>
              <w:left w:val="single" w:sz="12"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5</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560DB4" w:rsidRPr="00FC182A" w:rsidRDefault="00560DB4" w:rsidP="003B61A6">
            <w:r>
              <w:t>Assessing for energy in the world</w:t>
            </w:r>
          </w:p>
        </w:tc>
        <w:tc>
          <w:tcPr>
            <w:tcW w:w="1238" w:type="dxa"/>
            <w:tcBorders>
              <w:left w:val="single" w:sz="12"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5-7</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560DB4" w:rsidRPr="00FC182A" w:rsidRDefault="00560DB4" w:rsidP="003B61A6">
            <w:r>
              <w:t>Assessing for energy in Turkey</w:t>
            </w:r>
          </w:p>
        </w:tc>
        <w:tc>
          <w:tcPr>
            <w:tcW w:w="1238" w:type="dxa"/>
            <w:tcBorders>
              <w:left w:val="single" w:sz="12"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5-7</w:t>
            </w:r>
          </w:p>
        </w:tc>
      </w:tr>
      <w:tr w:rsidR="00560DB4" w:rsidRPr="00F3022A">
        <w:tc>
          <w:tcPr>
            <w:tcW w:w="959" w:type="dxa"/>
            <w:tcBorders>
              <w:left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560DB4" w:rsidRPr="00FC182A" w:rsidRDefault="00560DB4" w:rsidP="0077104E">
            <w:pPr>
              <w:pStyle w:val="Heading7"/>
              <w:rPr>
                <w:sz w:val="20"/>
                <w:lang w:val="sv-SE"/>
              </w:rPr>
            </w:pPr>
            <w:r>
              <w:rPr>
                <w:sz w:val="20"/>
                <w:lang w:val="sv-SE"/>
              </w:rPr>
              <w:t>Future energy projection for the world</w:t>
            </w:r>
          </w:p>
        </w:tc>
        <w:tc>
          <w:tcPr>
            <w:tcW w:w="1238" w:type="dxa"/>
            <w:tcBorders>
              <w:left w:val="single" w:sz="12" w:space="0" w:color="auto"/>
              <w:right w:val="single" w:sz="18" w:space="0" w:color="auto"/>
            </w:tcBorders>
          </w:tcPr>
          <w:p w:rsidR="00560DB4" w:rsidRPr="00F3022A" w:rsidRDefault="00560DB4" w:rsidP="004379F0">
            <w:pPr>
              <w:pStyle w:val="Heading7"/>
              <w:jc w:val="center"/>
              <w:rPr>
                <w:sz w:val="22"/>
                <w:szCs w:val="22"/>
                <w:lang w:val="en-US"/>
              </w:rPr>
            </w:pPr>
            <w:r>
              <w:rPr>
                <w:sz w:val="22"/>
                <w:szCs w:val="22"/>
                <w:lang w:val="en-US"/>
              </w:rPr>
              <w:t>5-7</w:t>
            </w:r>
          </w:p>
        </w:tc>
      </w:tr>
      <w:tr w:rsidR="00560DB4" w:rsidRPr="00F3022A">
        <w:tc>
          <w:tcPr>
            <w:tcW w:w="959" w:type="dxa"/>
            <w:tcBorders>
              <w:left w:val="single" w:sz="18" w:space="0" w:color="auto"/>
              <w:bottom w:val="single" w:sz="18" w:space="0" w:color="auto"/>
              <w:right w:val="single" w:sz="18" w:space="0" w:color="auto"/>
            </w:tcBorders>
          </w:tcPr>
          <w:p w:rsidR="00560DB4" w:rsidRPr="00F3022A" w:rsidRDefault="00560DB4"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560DB4" w:rsidRPr="00FC182A" w:rsidRDefault="00560DB4" w:rsidP="0077104E">
            <w:pPr>
              <w:rPr>
                <w:lang w:val="sv-SE"/>
              </w:rPr>
            </w:pPr>
            <w:r>
              <w:rPr>
                <w:lang w:val="sv-SE"/>
              </w:rPr>
              <w:t>Future energy projection for Turkey</w:t>
            </w:r>
          </w:p>
        </w:tc>
        <w:tc>
          <w:tcPr>
            <w:tcW w:w="1238" w:type="dxa"/>
            <w:tcBorders>
              <w:left w:val="single" w:sz="12" w:space="0" w:color="auto"/>
              <w:bottom w:val="single" w:sz="18" w:space="0" w:color="auto"/>
              <w:right w:val="single" w:sz="18" w:space="0" w:color="auto"/>
            </w:tcBorders>
          </w:tcPr>
          <w:p w:rsidR="00560DB4" w:rsidRPr="00F3022A" w:rsidRDefault="00560DB4" w:rsidP="004379F0">
            <w:pPr>
              <w:jc w:val="center"/>
              <w:rPr>
                <w:sz w:val="22"/>
                <w:szCs w:val="22"/>
                <w:lang w:val="en-US"/>
              </w:rPr>
            </w:pPr>
            <w:r>
              <w:rPr>
                <w:sz w:val="22"/>
                <w:szCs w:val="22"/>
                <w:lang w:val="en-US"/>
              </w:rPr>
              <w:t>5-7</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82725B" w:rsidRDefault="0082725B">
      <w:pPr>
        <w:pStyle w:val="Heading2"/>
        <w:rPr>
          <w:szCs w:val="28"/>
        </w:rPr>
      </w:pPr>
    </w:p>
    <w:p w:rsidR="0045608F" w:rsidRPr="00EB2735" w:rsidRDefault="0045608F" w:rsidP="0045608F">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45608F" w:rsidRPr="00F54B8A" w:rsidTr="0045608F">
        <w:trPr>
          <w:trHeight w:val="268"/>
        </w:trPr>
        <w:tc>
          <w:tcPr>
            <w:tcW w:w="738" w:type="dxa"/>
            <w:vMerge w:val="restart"/>
            <w:tcBorders>
              <w:top w:val="single" w:sz="18" w:space="0" w:color="auto"/>
              <w:left w:val="single" w:sz="18" w:space="0" w:color="auto"/>
              <w:right w:val="single" w:sz="18" w:space="0" w:color="auto"/>
            </w:tcBorders>
          </w:tcPr>
          <w:p w:rsidR="0045608F" w:rsidRPr="00F54B8A" w:rsidRDefault="0045608F" w:rsidP="0045608F">
            <w:pPr>
              <w:jc w:val="center"/>
            </w:pPr>
          </w:p>
        </w:tc>
        <w:tc>
          <w:tcPr>
            <w:tcW w:w="8114" w:type="dxa"/>
            <w:vMerge w:val="restart"/>
            <w:tcBorders>
              <w:top w:val="single" w:sz="18" w:space="0" w:color="auto"/>
              <w:left w:val="single" w:sz="18" w:space="0" w:color="auto"/>
              <w:right w:val="single" w:sz="18" w:space="0" w:color="auto"/>
            </w:tcBorders>
          </w:tcPr>
          <w:p w:rsidR="0045608F" w:rsidRDefault="0045608F" w:rsidP="0045608F">
            <w:pPr>
              <w:jc w:val="center"/>
              <w:rPr>
                <w:b/>
              </w:rPr>
            </w:pPr>
          </w:p>
          <w:p w:rsidR="0045608F" w:rsidRPr="00F54B8A" w:rsidRDefault="0045608F" w:rsidP="0045608F">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45608F" w:rsidRPr="00F54B8A" w:rsidRDefault="0045608F" w:rsidP="0045608F">
            <w:pPr>
              <w:jc w:val="center"/>
              <w:rPr>
                <w:b/>
              </w:rPr>
            </w:pPr>
            <w:r w:rsidRPr="00F54B8A">
              <w:rPr>
                <w:b/>
              </w:rPr>
              <w:t>Katkı Seviyesi</w:t>
            </w:r>
          </w:p>
        </w:tc>
      </w:tr>
      <w:tr w:rsidR="0045608F" w:rsidRPr="00F54B8A" w:rsidTr="0045608F">
        <w:trPr>
          <w:trHeight w:val="258"/>
        </w:trPr>
        <w:tc>
          <w:tcPr>
            <w:tcW w:w="738" w:type="dxa"/>
            <w:vMerge/>
            <w:tcBorders>
              <w:left w:val="single" w:sz="18" w:space="0" w:color="auto"/>
              <w:bottom w:val="single" w:sz="18" w:space="0" w:color="auto"/>
              <w:right w:val="single" w:sz="18" w:space="0" w:color="auto"/>
            </w:tcBorders>
          </w:tcPr>
          <w:p w:rsidR="0045608F" w:rsidRPr="00F54B8A" w:rsidRDefault="0045608F" w:rsidP="0045608F">
            <w:pPr>
              <w:jc w:val="center"/>
            </w:pPr>
          </w:p>
        </w:tc>
        <w:tc>
          <w:tcPr>
            <w:tcW w:w="8114" w:type="dxa"/>
            <w:vMerge/>
            <w:tcBorders>
              <w:left w:val="single" w:sz="18" w:space="0" w:color="auto"/>
              <w:bottom w:val="single" w:sz="18" w:space="0" w:color="auto"/>
              <w:right w:val="single" w:sz="18" w:space="0" w:color="auto"/>
            </w:tcBorders>
          </w:tcPr>
          <w:p w:rsidR="0045608F" w:rsidRPr="00F54B8A" w:rsidRDefault="0045608F" w:rsidP="0045608F">
            <w:pPr>
              <w:jc w:val="center"/>
              <w:rPr>
                <w:b/>
              </w:rPr>
            </w:pPr>
          </w:p>
        </w:tc>
        <w:tc>
          <w:tcPr>
            <w:tcW w:w="425" w:type="dxa"/>
            <w:tcBorders>
              <w:top w:val="single" w:sz="12" w:space="0" w:color="auto"/>
              <w:left w:val="single" w:sz="18" w:space="0" w:color="auto"/>
              <w:bottom w:val="single" w:sz="18" w:space="0" w:color="auto"/>
            </w:tcBorders>
          </w:tcPr>
          <w:p w:rsidR="0045608F" w:rsidRPr="00F54B8A" w:rsidRDefault="0045608F" w:rsidP="0045608F">
            <w:pPr>
              <w:jc w:val="center"/>
              <w:rPr>
                <w:b/>
              </w:rPr>
            </w:pPr>
            <w:r w:rsidRPr="00F54B8A">
              <w:rPr>
                <w:b/>
              </w:rPr>
              <w:t>1</w:t>
            </w:r>
          </w:p>
        </w:tc>
        <w:tc>
          <w:tcPr>
            <w:tcW w:w="425" w:type="dxa"/>
            <w:tcBorders>
              <w:top w:val="single" w:sz="12" w:space="0" w:color="auto"/>
              <w:bottom w:val="single" w:sz="18" w:space="0" w:color="auto"/>
            </w:tcBorders>
          </w:tcPr>
          <w:p w:rsidR="0045608F" w:rsidRPr="00F54B8A" w:rsidRDefault="0045608F" w:rsidP="0045608F">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45608F" w:rsidRPr="00F54B8A" w:rsidRDefault="0045608F" w:rsidP="0045608F">
            <w:pPr>
              <w:jc w:val="center"/>
              <w:rPr>
                <w:b/>
              </w:rPr>
            </w:pPr>
            <w:r w:rsidRPr="00F54B8A">
              <w:rPr>
                <w:b/>
              </w:rPr>
              <w:t>3</w:t>
            </w:r>
          </w:p>
        </w:tc>
      </w:tr>
      <w:tr w:rsidR="0045608F" w:rsidRPr="00E01D3F" w:rsidTr="0045608F">
        <w:tc>
          <w:tcPr>
            <w:tcW w:w="738" w:type="dxa"/>
            <w:tcBorders>
              <w:top w:val="single" w:sz="18" w:space="0" w:color="auto"/>
              <w:left w:val="single" w:sz="18" w:space="0" w:color="auto"/>
              <w:right w:val="single" w:sz="18" w:space="0" w:color="auto"/>
            </w:tcBorders>
          </w:tcPr>
          <w:p w:rsidR="0045608F" w:rsidRPr="00A54687" w:rsidRDefault="0045608F" w:rsidP="0045608F">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45608F" w:rsidRPr="00E01D3F" w:rsidRDefault="0045608F" w:rsidP="0045608F">
            <w:r w:rsidRPr="00E01D3F">
              <w:t>Lisans düzeyi yeterliliklerine dayalı olarak,</w:t>
            </w:r>
            <w:r w:rsidRPr="00E01D3F">
              <w:rPr>
                <w:bCs/>
                <w:iCs/>
                <w:color w:val="000000"/>
              </w:rPr>
              <w:t xml:space="preserve"> </w:t>
            </w:r>
            <w:r w:rsidR="00506865">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45608F" w:rsidRDefault="0045608F" w:rsidP="0045608F">
            <w:pPr>
              <w:jc w:val="both"/>
            </w:pPr>
          </w:p>
          <w:p w:rsidR="0045608F" w:rsidRPr="00E01D3F" w:rsidRDefault="004D27CA" w:rsidP="0045608F">
            <w:pPr>
              <w:jc w:val="both"/>
            </w:pPr>
            <w:r>
              <w:t>+</w:t>
            </w:r>
          </w:p>
        </w:tc>
        <w:tc>
          <w:tcPr>
            <w:tcW w:w="425" w:type="dxa"/>
            <w:tcBorders>
              <w:top w:val="single" w:sz="18" w:space="0" w:color="auto"/>
            </w:tcBorders>
          </w:tcPr>
          <w:p w:rsidR="0045608F" w:rsidRPr="00E01D3F" w:rsidRDefault="0045608F" w:rsidP="0045608F">
            <w:pPr>
              <w:jc w:val="both"/>
            </w:pPr>
          </w:p>
        </w:tc>
        <w:tc>
          <w:tcPr>
            <w:tcW w:w="426" w:type="dxa"/>
            <w:tcBorders>
              <w:top w:val="single" w:sz="18" w:space="0" w:color="auto"/>
              <w:right w:val="single" w:sz="18" w:space="0" w:color="auto"/>
            </w:tcBorders>
          </w:tcPr>
          <w:p w:rsidR="0045608F" w:rsidRPr="00E01D3F" w:rsidRDefault="0045608F" w:rsidP="0045608F">
            <w:pPr>
              <w:jc w:val="both"/>
            </w:pPr>
          </w:p>
        </w:tc>
      </w:tr>
      <w:tr w:rsidR="0045608F" w:rsidRPr="00E01D3F" w:rsidTr="0045608F">
        <w:tc>
          <w:tcPr>
            <w:tcW w:w="738" w:type="dxa"/>
            <w:tcBorders>
              <w:left w:val="single" w:sz="18" w:space="0" w:color="auto"/>
              <w:right w:val="single" w:sz="18" w:space="0" w:color="auto"/>
            </w:tcBorders>
          </w:tcPr>
          <w:p w:rsidR="0045608F" w:rsidRPr="00A54687" w:rsidRDefault="0045608F" w:rsidP="0045608F">
            <w:pPr>
              <w:jc w:val="center"/>
              <w:rPr>
                <w:b/>
              </w:rPr>
            </w:pPr>
            <w:r w:rsidRPr="00A54687">
              <w:rPr>
                <w:b/>
              </w:rPr>
              <w:t>ii.</w:t>
            </w:r>
          </w:p>
        </w:tc>
        <w:tc>
          <w:tcPr>
            <w:tcW w:w="8114" w:type="dxa"/>
            <w:tcBorders>
              <w:left w:val="single" w:sz="18" w:space="0" w:color="auto"/>
              <w:right w:val="single" w:sz="18" w:space="0" w:color="auto"/>
            </w:tcBorders>
          </w:tcPr>
          <w:p w:rsidR="0045608F" w:rsidRPr="00E01D3F" w:rsidRDefault="00506865" w:rsidP="00506865">
            <w:r>
              <w:t>Enerji a</w:t>
            </w:r>
            <w:r w:rsidR="0045608F" w:rsidRPr="00E01D3F">
              <w:t xml:space="preserve">lanında edindiği uzmanlık düzeyindeki </w:t>
            </w:r>
            <w:r w:rsidR="0045608F" w:rsidRPr="00E01D3F">
              <w:rPr>
                <w:color w:val="000000"/>
              </w:rPr>
              <w:t>kuramsal ve uygulamalı</w:t>
            </w:r>
            <w:r w:rsidR="0045608F" w:rsidRPr="00E01D3F">
              <w:t xml:space="preserve"> bilgileri kullanabilme, </w:t>
            </w:r>
            <w:r w:rsidR="0045608F" w:rsidRPr="00E01D3F">
              <w:rPr>
                <w:color w:val="000000"/>
              </w:rPr>
              <w:t>farklı disiplin alanlarından gelen bilgilerle bütünleştirip yorumlayarak yeni bilgiler oluşturabilme</w:t>
            </w:r>
            <w:r w:rsidR="0045608F" w:rsidRPr="00E01D3F">
              <w:t xml:space="preserve"> ve karşılaşılan sorunları araştırma yöntemlerini kullanarak çözümleyebilme (</w:t>
            </w:r>
            <w:r w:rsidR="0045608F" w:rsidRPr="00E01D3F">
              <w:rPr>
                <w:i/>
              </w:rPr>
              <w:t>beceri</w:t>
            </w:r>
            <w:r w:rsidR="0045608F" w:rsidRPr="00E01D3F">
              <w:t>).</w:t>
            </w:r>
          </w:p>
        </w:tc>
        <w:tc>
          <w:tcPr>
            <w:tcW w:w="425" w:type="dxa"/>
            <w:tcBorders>
              <w:left w:val="single" w:sz="18" w:space="0" w:color="auto"/>
            </w:tcBorders>
          </w:tcPr>
          <w:p w:rsidR="0045608F" w:rsidRDefault="0045608F" w:rsidP="0045608F">
            <w:pPr>
              <w:jc w:val="both"/>
            </w:pPr>
          </w:p>
          <w:p w:rsidR="0045608F" w:rsidRPr="00E01D3F" w:rsidRDefault="004D27CA" w:rsidP="0045608F">
            <w:pPr>
              <w:jc w:val="both"/>
            </w:pPr>
            <w:r>
              <w:t>+</w:t>
            </w:r>
          </w:p>
        </w:tc>
        <w:tc>
          <w:tcPr>
            <w:tcW w:w="425" w:type="dxa"/>
          </w:tcPr>
          <w:p w:rsidR="0045608F" w:rsidRPr="00E01D3F" w:rsidRDefault="0045608F" w:rsidP="0045608F">
            <w:pPr>
              <w:jc w:val="both"/>
            </w:pPr>
          </w:p>
        </w:tc>
        <w:tc>
          <w:tcPr>
            <w:tcW w:w="426" w:type="dxa"/>
            <w:tcBorders>
              <w:right w:val="single" w:sz="18" w:space="0" w:color="auto"/>
            </w:tcBorders>
          </w:tcPr>
          <w:p w:rsidR="0045608F" w:rsidRPr="00E01D3F" w:rsidRDefault="0045608F" w:rsidP="0045608F">
            <w:pPr>
              <w:jc w:val="both"/>
              <w:rPr>
                <w:b/>
                <w:bCs/>
              </w:rPr>
            </w:pPr>
          </w:p>
        </w:tc>
      </w:tr>
      <w:tr w:rsidR="0045608F" w:rsidRPr="00E01D3F" w:rsidTr="0045608F">
        <w:tc>
          <w:tcPr>
            <w:tcW w:w="738" w:type="dxa"/>
            <w:tcBorders>
              <w:left w:val="single" w:sz="18" w:space="0" w:color="auto"/>
              <w:right w:val="single" w:sz="18" w:space="0" w:color="auto"/>
            </w:tcBorders>
          </w:tcPr>
          <w:p w:rsidR="0045608F" w:rsidRPr="00A54687" w:rsidRDefault="0045608F" w:rsidP="0045608F">
            <w:pPr>
              <w:jc w:val="center"/>
              <w:rPr>
                <w:b/>
              </w:rPr>
            </w:pPr>
            <w:r w:rsidRPr="00A54687">
              <w:rPr>
                <w:b/>
              </w:rPr>
              <w:t>iii.</w:t>
            </w:r>
          </w:p>
        </w:tc>
        <w:tc>
          <w:tcPr>
            <w:tcW w:w="8114" w:type="dxa"/>
            <w:tcBorders>
              <w:left w:val="single" w:sz="18" w:space="0" w:color="auto"/>
              <w:right w:val="single" w:sz="18" w:space="0" w:color="auto"/>
            </w:tcBorders>
          </w:tcPr>
          <w:p w:rsidR="0045608F" w:rsidRPr="00E01D3F" w:rsidRDefault="00506865" w:rsidP="00506865">
            <w:r>
              <w:t>Enerji a</w:t>
            </w:r>
            <w:r w:rsidR="0045608F"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45608F" w:rsidRPr="00E01D3F">
              <w:rPr>
                <w:i/>
              </w:rPr>
              <w:t>(Bağımsız Çalışabilme, Sorumluluk Alabilme ve Öğrenme Yetkinliği).</w:t>
            </w:r>
          </w:p>
        </w:tc>
        <w:tc>
          <w:tcPr>
            <w:tcW w:w="425" w:type="dxa"/>
            <w:tcBorders>
              <w:left w:val="single" w:sz="18" w:space="0" w:color="auto"/>
            </w:tcBorders>
          </w:tcPr>
          <w:p w:rsidR="0045608F" w:rsidRPr="00E01D3F" w:rsidRDefault="0045608F" w:rsidP="0045608F">
            <w:pPr>
              <w:jc w:val="both"/>
            </w:pPr>
          </w:p>
        </w:tc>
        <w:tc>
          <w:tcPr>
            <w:tcW w:w="425" w:type="dxa"/>
          </w:tcPr>
          <w:p w:rsidR="0045608F" w:rsidRDefault="0045608F" w:rsidP="0045608F">
            <w:pPr>
              <w:jc w:val="both"/>
            </w:pPr>
          </w:p>
          <w:p w:rsidR="0045608F" w:rsidRDefault="0045608F" w:rsidP="0045608F">
            <w:pPr>
              <w:jc w:val="both"/>
            </w:pPr>
          </w:p>
          <w:p w:rsidR="0045608F" w:rsidRPr="00E01D3F" w:rsidRDefault="004D27CA" w:rsidP="0045608F">
            <w:pPr>
              <w:jc w:val="both"/>
            </w:pPr>
            <w:r>
              <w:t>+</w:t>
            </w:r>
          </w:p>
        </w:tc>
        <w:tc>
          <w:tcPr>
            <w:tcW w:w="426" w:type="dxa"/>
            <w:tcBorders>
              <w:right w:val="single" w:sz="18" w:space="0" w:color="auto"/>
            </w:tcBorders>
          </w:tcPr>
          <w:p w:rsidR="0045608F" w:rsidRPr="00E01D3F" w:rsidRDefault="0045608F" w:rsidP="0045608F">
            <w:pPr>
              <w:jc w:val="both"/>
            </w:pPr>
          </w:p>
        </w:tc>
      </w:tr>
      <w:tr w:rsidR="0045608F" w:rsidRPr="00E01D3F" w:rsidTr="0045608F">
        <w:tc>
          <w:tcPr>
            <w:tcW w:w="738" w:type="dxa"/>
            <w:tcBorders>
              <w:left w:val="single" w:sz="18" w:space="0" w:color="auto"/>
              <w:right w:val="single" w:sz="18" w:space="0" w:color="auto"/>
            </w:tcBorders>
          </w:tcPr>
          <w:p w:rsidR="0045608F" w:rsidRPr="00A54687" w:rsidRDefault="0045608F" w:rsidP="0045608F">
            <w:pPr>
              <w:jc w:val="center"/>
              <w:rPr>
                <w:b/>
              </w:rPr>
            </w:pPr>
            <w:r w:rsidRPr="00A54687">
              <w:rPr>
                <w:b/>
              </w:rPr>
              <w:t>iv.</w:t>
            </w:r>
          </w:p>
        </w:tc>
        <w:tc>
          <w:tcPr>
            <w:tcW w:w="8114" w:type="dxa"/>
            <w:tcBorders>
              <w:left w:val="single" w:sz="18" w:space="0" w:color="auto"/>
              <w:right w:val="single" w:sz="18" w:space="0" w:color="auto"/>
            </w:tcBorders>
          </w:tcPr>
          <w:p w:rsidR="0045608F" w:rsidRPr="00E01D3F" w:rsidRDefault="00506865" w:rsidP="00506865">
            <w:r>
              <w:t>Enerji a</w:t>
            </w:r>
            <w:r w:rsidR="0045608F"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45608F" w:rsidRPr="00E01D3F">
              <w:rPr>
                <w:i/>
              </w:rPr>
              <w:t>, sözlü ve görsel olarak sistemli biçimde aktarabilme (İletişim ve Sosyal Yetkinlik).</w:t>
            </w:r>
          </w:p>
        </w:tc>
        <w:tc>
          <w:tcPr>
            <w:tcW w:w="425" w:type="dxa"/>
            <w:tcBorders>
              <w:left w:val="single" w:sz="18" w:space="0" w:color="auto"/>
            </w:tcBorders>
          </w:tcPr>
          <w:p w:rsidR="0045608F" w:rsidRPr="00E01D3F" w:rsidRDefault="0045608F" w:rsidP="0045608F">
            <w:pPr>
              <w:jc w:val="both"/>
            </w:pPr>
          </w:p>
        </w:tc>
        <w:tc>
          <w:tcPr>
            <w:tcW w:w="425" w:type="dxa"/>
          </w:tcPr>
          <w:p w:rsidR="0045608F" w:rsidRDefault="0045608F" w:rsidP="0045608F">
            <w:pPr>
              <w:jc w:val="both"/>
            </w:pPr>
          </w:p>
          <w:p w:rsidR="0045608F" w:rsidRDefault="0045608F" w:rsidP="0045608F">
            <w:pPr>
              <w:jc w:val="both"/>
            </w:pPr>
          </w:p>
          <w:p w:rsidR="0045608F" w:rsidRPr="00E01D3F" w:rsidRDefault="004D27CA" w:rsidP="0045608F">
            <w:pPr>
              <w:jc w:val="both"/>
            </w:pPr>
            <w:r>
              <w:t>+</w:t>
            </w:r>
          </w:p>
        </w:tc>
        <w:tc>
          <w:tcPr>
            <w:tcW w:w="426" w:type="dxa"/>
            <w:tcBorders>
              <w:right w:val="single" w:sz="18" w:space="0" w:color="auto"/>
            </w:tcBorders>
          </w:tcPr>
          <w:p w:rsidR="0045608F" w:rsidRPr="00E01D3F" w:rsidRDefault="0045608F" w:rsidP="0045608F">
            <w:pPr>
              <w:jc w:val="both"/>
            </w:pPr>
          </w:p>
        </w:tc>
      </w:tr>
      <w:tr w:rsidR="0045608F" w:rsidRPr="00E01D3F" w:rsidTr="0045608F">
        <w:tc>
          <w:tcPr>
            <w:tcW w:w="738" w:type="dxa"/>
            <w:tcBorders>
              <w:left w:val="single" w:sz="18" w:space="0" w:color="auto"/>
              <w:right w:val="single" w:sz="18" w:space="0" w:color="auto"/>
            </w:tcBorders>
          </w:tcPr>
          <w:p w:rsidR="0045608F" w:rsidRPr="00A54687" w:rsidRDefault="0045608F" w:rsidP="0045608F">
            <w:pPr>
              <w:jc w:val="center"/>
              <w:rPr>
                <w:b/>
              </w:rPr>
            </w:pPr>
            <w:r w:rsidRPr="00A54687">
              <w:rPr>
                <w:b/>
              </w:rPr>
              <w:t>v.</w:t>
            </w:r>
          </w:p>
        </w:tc>
        <w:tc>
          <w:tcPr>
            <w:tcW w:w="8114" w:type="dxa"/>
            <w:tcBorders>
              <w:left w:val="single" w:sz="18" w:space="0" w:color="auto"/>
              <w:right w:val="single" w:sz="18" w:space="0" w:color="auto"/>
            </w:tcBorders>
          </w:tcPr>
          <w:p w:rsidR="0045608F" w:rsidRPr="00E01D3F" w:rsidRDefault="0045608F" w:rsidP="00506865">
            <w:r w:rsidRPr="00E01D3F">
              <w:t xml:space="preserve">Bir yabancı dili </w:t>
            </w:r>
            <w:r w:rsidR="00506865">
              <w:t xml:space="preserve">yeterli </w:t>
            </w:r>
            <w:r w:rsidRPr="00E01D3F">
              <w:t>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45608F" w:rsidRPr="00E01D3F" w:rsidRDefault="0045608F" w:rsidP="0045608F">
            <w:pPr>
              <w:jc w:val="both"/>
            </w:pPr>
          </w:p>
        </w:tc>
        <w:tc>
          <w:tcPr>
            <w:tcW w:w="425" w:type="dxa"/>
          </w:tcPr>
          <w:p w:rsidR="0045608F" w:rsidRPr="00E01D3F" w:rsidRDefault="0045608F" w:rsidP="0045608F">
            <w:pPr>
              <w:jc w:val="both"/>
            </w:pPr>
          </w:p>
        </w:tc>
        <w:tc>
          <w:tcPr>
            <w:tcW w:w="426" w:type="dxa"/>
            <w:tcBorders>
              <w:right w:val="single" w:sz="18" w:space="0" w:color="auto"/>
            </w:tcBorders>
          </w:tcPr>
          <w:p w:rsidR="0045608F" w:rsidRPr="00E01D3F" w:rsidRDefault="0045608F" w:rsidP="0045608F">
            <w:pPr>
              <w:jc w:val="both"/>
            </w:pPr>
          </w:p>
        </w:tc>
      </w:tr>
      <w:tr w:rsidR="0045608F" w:rsidRPr="00E01D3F" w:rsidTr="0045608F">
        <w:tc>
          <w:tcPr>
            <w:tcW w:w="738" w:type="dxa"/>
            <w:tcBorders>
              <w:left w:val="single" w:sz="18" w:space="0" w:color="auto"/>
              <w:right w:val="single" w:sz="18" w:space="0" w:color="auto"/>
            </w:tcBorders>
          </w:tcPr>
          <w:p w:rsidR="0045608F" w:rsidRPr="00A54687" w:rsidRDefault="0045608F" w:rsidP="0045608F">
            <w:pPr>
              <w:jc w:val="center"/>
              <w:rPr>
                <w:b/>
              </w:rPr>
            </w:pPr>
            <w:r w:rsidRPr="00A54687">
              <w:rPr>
                <w:b/>
              </w:rPr>
              <w:t>vi.</w:t>
            </w:r>
          </w:p>
        </w:tc>
        <w:tc>
          <w:tcPr>
            <w:tcW w:w="8114" w:type="dxa"/>
            <w:tcBorders>
              <w:left w:val="single" w:sz="18" w:space="0" w:color="auto"/>
              <w:right w:val="single" w:sz="18" w:space="0" w:color="auto"/>
            </w:tcBorders>
          </w:tcPr>
          <w:p w:rsidR="0045608F" w:rsidRPr="00E01D3F" w:rsidRDefault="00506865" w:rsidP="00506865">
            <w:r>
              <w:t>Enerji a</w:t>
            </w:r>
            <w:r w:rsidR="0045608F"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45608F" w:rsidRPr="00E01D3F">
              <w:rPr>
                <w:i/>
              </w:rPr>
              <w:t>(Alana Özgü Yetkinlik).</w:t>
            </w:r>
          </w:p>
        </w:tc>
        <w:tc>
          <w:tcPr>
            <w:tcW w:w="425" w:type="dxa"/>
            <w:tcBorders>
              <w:left w:val="single" w:sz="18" w:space="0" w:color="auto"/>
            </w:tcBorders>
          </w:tcPr>
          <w:p w:rsidR="0045608F" w:rsidRPr="00E01D3F" w:rsidRDefault="0045608F" w:rsidP="0045608F">
            <w:pPr>
              <w:jc w:val="both"/>
            </w:pPr>
          </w:p>
        </w:tc>
        <w:tc>
          <w:tcPr>
            <w:tcW w:w="425" w:type="dxa"/>
          </w:tcPr>
          <w:p w:rsidR="0045608F" w:rsidRDefault="0045608F" w:rsidP="0045608F">
            <w:pPr>
              <w:jc w:val="both"/>
            </w:pPr>
          </w:p>
          <w:p w:rsidR="0045608F" w:rsidRDefault="0045608F" w:rsidP="0045608F">
            <w:pPr>
              <w:jc w:val="both"/>
            </w:pPr>
          </w:p>
          <w:p w:rsidR="0045608F" w:rsidRPr="00E01D3F" w:rsidRDefault="0045608F" w:rsidP="0045608F">
            <w:pPr>
              <w:jc w:val="both"/>
            </w:pPr>
          </w:p>
        </w:tc>
        <w:tc>
          <w:tcPr>
            <w:tcW w:w="426" w:type="dxa"/>
            <w:tcBorders>
              <w:right w:val="single" w:sz="18" w:space="0" w:color="auto"/>
            </w:tcBorders>
          </w:tcPr>
          <w:p w:rsidR="0045608F" w:rsidRDefault="0045608F" w:rsidP="0045608F">
            <w:pPr>
              <w:jc w:val="both"/>
            </w:pPr>
          </w:p>
          <w:p w:rsidR="0045608F" w:rsidRDefault="0045608F" w:rsidP="0045608F">
            <w:pPr>
              <w:jc w:val="both"/>
            </w:pPr>
          </w:p>
          <w:p w:rsidR="0045608F" w:rsidRPr="00E01D3F" w:rsidRDefault="004D27CA" w:rsidP="0045608F">
            <w:pPr>
              <w:jc w:val="both"/>
            </w:pPr>
            <w:r>
              <w:t>+</w:t>
            </w:r>
          </w:p>
        </w:tc>
      </w:tr>
      <w:tr w:rsidR="0045608F" w:rsidRPr="00F54B8A" w:rsidTr="0045608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45608F" w:rsidRPr="00F54B8A" w:rsidRDefault="0045608F" w:rsidP="0045608F">
            <w:pPr>
              <w:rPr>
                <w:b/>
                <w:bCs/>
              </w:rPr>
            </w:pPr>
          </w:p>
        </w:tc>
      </w:tr>
    </w:tbl>
    <w:p w:rsidR="0045608F" w:rsidRPr="00F54B8A" w:rsidRDefault="0045608F" w:rsidP="0045608F">
      <w:pPr>
        <w:rPr>
          <w:b/>
        </w:rPr>
      </w:pPr>
      <w:r w:rsidRPr="00F54B8A">
        <w:t xml:space="preserve">         </w:t>
      </w:r>
      <w:r w:rsidRPr="00F54B8A">
        <w:rPr>
          <w:b/>
        </w:rPr>
        <w:t xml:space="preserve">1: Az,  2. Kısmi,  3. Tam </w:t>
      </w:r>
    </w:p>
    <w:p w:rsidR="0045608F" w:rsidRDefault="0045608F" w:rsidP="0045608F">
      <w:pPr>
        <w:rPr>
          <w:lang w:val="en-US"/>
        </w:rPr>
      </w:pPr>
    </w:p>
    <w:p w:rsidR="0045608F" w:rsidRPr="00AC2476" w:rsidRDefault="0045608F" w:rsidP="0045608F">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45608F" w:rsidRPr="00F54B8A" w:rsidTr="0045608F">
        <w:trPr>
          <w:trHeight w:val="258"/>
        </w:trPr>
        <w:tc>
          <w:tcPr>
            <w:tcW w:w="589" w:type="dxa"/>
            <w:vMerge w:val="restart"/>
            <w:tcBorders>
              <w:top w:val="single" w:sz="18" w:space="0" w:color="auto"/>
              <w:left w:val="single" w:sz="18" w:space="0" w:color="auto"/>
              <w:right w:val="single" w:sz="18" w:space="0" w:color="auto"/>
            </w:tcBorders>
          </w:tcPr>
          <w:p w:rsidR="0045608F" w:rsidRPr="00F54B8A" w:rsidRDefault="0045608F" w:rsidP="0045608F">
            <w:pPr>
              <w:jc w:val="center"/>
              <w:rPr>
                <w:lang w:val="en-US"/>
              </w:rPr>
            </w:pPr>
          </w:p>
        </w:tc>
        <w:tc>
          <w:tcPr>
            <w:tcW w:w="7883" w:type="dxa"/>
            <w:vMerge w:val="restart"/>
            <w:tcBorders>
              <w:top w:val="single" w:sz="18" w:space="0" w:color="auto"/>
              <w:left w:val="single" w:sz="18" w:space="0" w:color="auto"/>
              <w:right w:val="single" w:sz="18" w:space="0" w:color="auto"/>
            </w:tcBorders>
          </w:tcPr>
          <w:p w:rsidR="0045608F" w:rsidRPr="00F54B8A" w:rsidRDefault="0045608F" w:rsidP="0045608F">
            <w:pPr>
              <w:jc w:val="center"/>
              <w:rPr>
                <w:b/>
                <w:lang w:val="en-US"/>
              </w:rPr>
            </w:pPr>
          </w:p>
          <w:p w:rsidR="0045608F" w:rsidRPr="00F54B8A" w:rsidRDefault="0045608F" w:rsidP="0045608F">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45608F" w:rsidRPr="00F54B8A" w:rsidRDefault="0045608F" w:rsidP="0045608F">
            <w:pPr>
              <w:jc w:val="center"/>
              <w:rPr>
                <w:b/>
                <w:lang w:val="en-US"/>
              </w:rPr>
            </w:pPr>
            <w:r w:rsidRPr="00F54B8A">
              <w:rPr>
                <w:b/>
                <w:lang w:val="en-US"/>
              </w:rPr>
              <w:t>Level of Contribution</w:t>
            </w:r>
          </w:p>
        </w:tc>
      </w:tr>
      <w:tr w:rsidR="0045608F" w:rsidRPr="00F54B8A" w:rsidTr="0045608F">
        <w:trPr>
          <w:trHeight w:val="268"/>
        </w:trPr>
        <w:tc>
          <w:tcPr>
            <w:tcW w:w="589" w:type="dxa"/>
            <w:vMerge/>
            <w:tcBorders>
              <w:left w:val="single" w:sz="18" w:space="0" w:color="auto"/>
              <w:bottom w:val="single" w:sz="18" w:space="0" w:color="auto"/>
              <w:right w:val="single" w:sz="18" w:space="0" w:color="auto"/>
            </w:tcBorders>
          </w:tcPr>
          <w:p w:rsidR="0045608F" w:rsidRPr="00F54B8A" w:rsidRDefault="0045608F" w:rsidP="0045608F">
            <w:pPr>
              <w:jc w:val="center"/>
              <w:rPr>
                <w:lang w:val="en-US"/>
              </w:rPr>
            </w:pPr>
          </w:p>
        </w:tc>
        <w:tc>
          <w:tcPr>
            <w:tcW w:w="7883" w:type="dxa"/>
            <w:vMerge/>
            <w:tcBorders>
              <w:left w:val="single" w:sz="18" w:space="0" w:color="auto"/>
              <w:bottom w:val="single" w:sz="18" w:space="0" w:color="auto"/>
              <w:right w:val="single" w:sz="18" w:space="0" w:color="auto"/>
            </w:tcBorders>
          </w:tcPr>
          <w:p w:rsidR="0045608F" w:rsidRPr="00F54B8A" w:rsidRDefault="0045608F" w:rsidP="0045608F">
            <w:pPr>
              <w:jc w:val="center"/>
              <w:rPr>
                <w:b/>
                <w:lang w:val="en-US"/>
              </w:rPr>
            </w:pPr>
          </w:p>
        </w:tc>
        <w:tc>
          <w:tcPr>
            <w:tcW w:w="567" w:type="dxa"/>
            <w:tcBorders>
              <w:top w:val="single" w:sz="12" w:space="0" w:color="auto"/>
              <w:left w:val="single" w:sz="18" w:space="0" w:color="auto"/>
              <w:bottom w:val="single" w:sz="18" w:space="0" w:color="auto"/>
            </w:tcBorders>
          </w:tcPr>
          <w:p w:rsidR="0045608F" w:rsidRPr="00F54B8A" w:rsidRDefault="0045608F" w:rsidP="0045608F">
            <w:pPr>
              <w:jc w:val="center"/>
              <w:rPr>
                <w:b/>
                <w:lang w:val="en-US"/>
              </w:rPr>
            </w:pPr>
            <w:r w:rsidRPr="00F54B8A">
              <w:rPr>
                <w:b/>
                <w:lang w:val="en-US"/>
              </w:rPr>
              <w:t>1</w:t>
            </w:r>
          </w:p>
        </w:tc>
        <w:tc>
          <w:tcPr>
            <w:tcW w:w="425" w:type="dxa"/>
            <w:tcBorders>
              <w:top w:val="single" w:sz="12" w:space="0" w:color="auto"/>
              <w:bottom w:val="single" w:sz="18" w:space="0" w:color="auto"/>
            </w:tcBorders>
          </w:tcPr>
          <w:p w:rsidR="0045608F" w:rsidRPr="00F54B8A" w:rsidRDefault="0045608F" w:rsidP="0045608F">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45608F" w:rsidRPr="00F54B8A" w:rsidRDefault="0045608F" w:rsidP="0045608F">
            <w:pPr>
              <w:jc w:val="center"/>
              <w:rPr>
                <w:b/>
                <w:lang w:val="en-US"/>
              </w:rPr>
            </w:pPr>
            <w:r w:rsidRPr="00F54B8A">
              <w:rPr>
                <w:b/>
                <w:lang w:val="en-US"/>
              </w:rPr>
              <w:t>3</w:t>
            </w:r>
          </w:p>
        </w:tc>
      </w:tr>
      <w:tr w:rsidR="0045608F" w:rsidRPr="00BA62ED" w:rsidTr="0045608F">
        <w:tc>
          <w:tcPr>
            <w:tcW w:w="589" w:type="dxa"/>
            <w:tcBorders>
              <w:top w:val="single" w:sz="18" w:space="0" w:color="auto"/>
              <w:left w:val="single" w:sz="18" w:space="0" w:color="auto"/>
              <w:right w:val="single" w:sz="18" w:space="0" w:color="auto"/>
            </w:tcBorders>
          </w:tcPr>
          <w:p w:rsidR="0045608F" w:rsidRPr="00BA62ED" w:rsidRDefault="0045608F" w:rsidP="0045608F">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45608F" w:rsidRPr="00BA62ED" w:rsidRDefault="0045608F" w:rsidP="00506865">
            <w:pPr>
              <w:rPr>
                <w:rFonts w:ascii="Arial" w:hAnsi="Arial" w:cs="Arial"/>
                <w:lang w:val="en-US"/>
              </w:rPr>
            </w:pPr>
            <w:r w:rsidRPr="00F27088">
              <w:rPr>
                <w:lang w:val="en-US"/>
              </w:rPr>
              <w:t xml:space="preserve">Grasping interdisciplinary interaction related to </w:t>
            </w:r>
            <w:r w:rsidR="00506865">
              <w:rPr>
                <w:sz w:val="18"/>
                <w:szCs w:val="18"/>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45608F" w:rsidRDefault="0045608F" w:rsidP="0045608F">
            <w:pPr>
              <w:jc w:val="both"/>
            </w:pPr>
          </w:p>
          <w:p w:rsidR="0045608F" w:rsidRPr="00E01D3F" w:rsidRDefault="004D27CA" w:rsidP="0045608F">
            <w:pPr>
              <w:jc w:val="both"/>
            </w:pPr>
            <w:r>
              <w:t>+</w:t>
            </w:r>
          </w:p>
        </w:tc>
        <w:tc>
          <w:tcPr>
            <w:tcW w:w="425" w:type="dxa"/>
            <w:tcBorders>
              <w:top w:val="single" w:sz="18" w:space="0" w:color="auto"/>
            </w:tcBorders>
          </w:tcPr>
          <w:p w:rsidR="0045608F" w:rsidRPr="00E01D3F" w:rsidRDefault="0045608F" w:rsidP="0045608F">
            <w:pPr>
              <w:jc w:val="both"/>
            </w:pPr>
          </w:p>
        </w:tc>
        <w:tc>
          <w:tcPr>
            <w:tcW w:w="529" w:type="dxa"/>
            <w:tcBorders>
              <w:top w:val="single" w:sz="18" w:space="0" w:color="auto"/>
              <w:right w:val="single" w:sz="18" w:space="0" w:color="auto"/>
            </w:tcBorders>
          </w:tcPr>
          <w:p w:rsidR="0045608F" w:rsidRPr="00E01D3F" w:rsidRDefault="0045608F" w:rsidP="0045608F">
            <w:pPr>
              <w:jc w:val="both"/>
            </w:pPr>
          </w:p>
        </w:tc>
      </w:tr>
      <w:tr w:rsidR="0045608F" w:rsidRPr="00BA62ED" w:rsidTr="0045608F">
        <w:tc>
          <w:tcPr>
            <w:tcW w:w="589" w:type="dxa"/>
            <w:tcBorders>
              <w:left w:val="single" w:sz="18" w:space="0" w:color="auto"/>
              <w:right w:val="single" w:sz="18" w:space="0" w:color="auto"/>
            </w:tcBorders>
          </w:tcPr>
          <w:p w:rsidR="0045608F" w:rsidRPr="00BA62ED" w:rsidRDefault="0045608F" w:rsidP="0045608F">
            <w:pPr>
              <w:jc w:val="center"/>
              <w:rPr>
                <w:b/>
              </w:rPr>
            </w:pPr>
            <w:r w:rsidRPr="00BA62ED">
              <w:rPr>
                <w:b/>
              </w:rPr>
              <w:t>ii.</w:t>
            </w:r>
          </w:p>
        </w:tc>
        <w:tc>
          <w:tcPr>
            <w:tcW w:w="7883" w:type="dxa"/>
            <w:tcBorders>
              <w:left w:val="single" w:sz="18" w:space="0" w:color="auto"/>
              <w:right w:val="single" w:sz="18" w:space="0" w:color="auto"/>
            </w:tcBorders>
          </w:tcPr>
          <w:p w:rsidR="0045608F" w:rsidRPr="00BA62ED" w:rsidRDefault="0045608F" w:rsidP="0045608F">
            <w:pPr>
              <w:rPr>
                <w:rFonts w:ascii="Arial" w:hAnsi="Arial" w:cs="Arial"/>
                <w:lang w:val="en-US"/>
              </w:rPr>
            </w:pPr>
            <w:r w:rsidRPr="00F27088">
              <w:rPr>
                <w:lang w:val="en-US"/>
              </w:rPr>
              <w:t xml:space="preserve">By means of ability to use theoretical and practical information related to </w:t>
            </w:r>
            <w:r w:rsidR="00506865">
              <w:rPr>
                <w:sz w:val="18"/>
                <w:szCs w:val="18"/>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45608F" w:rsidRDefault="0045608F" w:rsidP="0045608F">
            <w:pPr>
              <w:jc w:val="both"/>
            </w:pPr>
          </w:p>
          <w:p w:rsidR="0045608F" w:rsidRPr="00E01D3F" w:rsidRDefault="004D27CA" w:rsidP="0045608F">
            <w:pPr>
              <w:jc w:val="both"/>
            </w:pPr>
            <w:r>
              <w:t>+</w:t>
            </w:r>
          </w:p>
        </w:tc>
        <w:tc>
          <w:tcPr>
            <w:tcW w:w="425" w:type="dxa"/>
          </w:tcPr>
          <w:p w:rsidR="0045608F" w:rsidRPr="00E01D3F" w:rsidRDefault="0045608F" w:rsidP="0045608F">
            <w:pPr>
              <w:jc w:val="both"/>
            </w:pPr>
          </w:p>
        </w:tc>
        <w:tc>
          <w:tcPr>
            <w:tcW w:w="529" w:type="dxa"/>
            <w:tcBorders>
              <w:right w:val="single" w:sz="18" w:space="0" w:color="auto"/>
            </w:tcBorders>
          </w:tcPr>
          <w:p w:rsidR="0045608F" w:rsidRPr="00E01D3F" w:rsidRDefault="0045608F" w:rsidP="0045608F">
            <w:pPr>
              <w:jc w:val="both"/>
              <w:rPr>
                <w:b/>
                <w:bCs/>
              </w:rPr>
            </w:pPr>
          </w:p>
        </w:tc>
      </w:tr>
      <w:tr w:rsidR="0045608F" w:rsidRPr="00BA62ED" w:rsidTr="0045608F">
        <w:tc>
          <w:tcPr>
            <w:tcW w:w="589" w:type="dxa"/>
            <w:tcBorders>
              <w:left w:val="single" w:sz="18" w:space="0" w:color="auto"/>
              <w:right w:val="single" w:sz="18" w:space="0" w:color="auto"/>
            </w:tcBorders>
          </w:tcPr>
          <w:p w:rsidR="0045608F" w:rsidRPr="00BA62ED" w:rsidRDefault="0045608F" w:rsidP="0045608F">
            <w:pPr>
              <w:jc w:val="center"/>
              <w:rPr>
                <w:b/>
              </w:rPr>
            </w:pPr>
            <w:r w:rsidRPr="00BA62ED">
              <w:rPr>
                <w:b/>
              </w:rPr>
              <w:t>iii.</w:t>
            </w:r>
          </w:p>
        </w:tc>
        <w:tc>
          <w:tcPr>
            <w:tcW w:w="7883" w:type="dxa"/>
            <w:tcBorders>
              <w:left w:val="single" w:sz="18" w:space="0" w:color="auto"/>
              <w:right w:val="single" w:sz="18" w:space="0" w:color="auto"/>
            </w:tcBorders>
          </w:tcPr>
          <w:p w:rsidR="0045608F" w:rsidRPr="00BA62ED" w:rsidRDefault="0045608F" w:rsidP="0045608F">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506865">
              <w:rPr>
                <w:sz w:val="18"/>
                <w:szCs w:val="18"/>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45608F" w:rsidRPr="00E01D3F" w:rsidRDefault="0045608F" w:rsidP="0045608F">
            <w:pPr>
              <w:jc w:val="both"/>
            </w:pPr>
          </w:p>
        </w:tc>
        <w:tc>
          <w:tcPr>
            <w:tcW w:w="425" w:type="dxa"/>
          </w:tcPr>
          <w:p w:rsidR="0045608F" w:rsidRDefault="0045608F" w:rsidP="0045608F">
            <w:pPr>
              <w:jc w:val="both"/>
            </w:pPr>
          </w:p>
          <w:p w:rsidR="0045608F" w:rsidRDefault="0045608F" w:rsidP="0045608F">
            <w:pPr>
              <w:jc w:val="both"/>
            </w:pPr>
          </w:p>
          <w:p w:rsidR="0045608F" w:rsidRPr="00E01D3F" w:rsidRDefault="004D27CA" w:rsidP="0045608F">
            <w:pPr>
              <w:jc w:val="both"/>
            </w:pPr>
            <w:r>
              <w:t>+</w:t>
            </w:r>
          </w:p>
        </w:tc>
        <w:tc>
          <w:tcPr>
            <w:tcW w:w="529" w:type="dxa"/>
            <w:tcBorders>
              <w:right w:val="single" w:sz="18" w:space="0" w:color="auto"/>
            </w:tcBorders>
          </w:tcPr>
          <w:p w:rsidR="0045608F" w:rsidRPr="00E01D3F" w:rsidRDefault="0045608F" w:rsidP="0045608F">
            <w:pPr>
              <w:jc w:val="both"/>
            </w:pPr>
          </w:p>
        </w:tc>
      </w:tr>
      <w:tr w:rsidR="0045608F" w:rsidRPr="00BA62ED" w:rsidTr="0045608F">
        <w:tc>
          <w:tcPr>
            <w:tcW w:w="589" w:type="dxa"/>
            <w:tcBorders>
              <w:left w:val="single" w:sz="18" w:space="0" w:color="auto"/>
              <w:right w:val="single" w:sz="18" w:space="0" w:color="auto"/>
            </w:tcBorders>
          </w:tcPr>
          <w:p w:rsidR="0045608F" w:rsidRPr="00BA62ED" w:rsidRDefault="0045608F" w:rsidP="0045608F">
            <w:pPr>
              <w:jc w:val="center"/>
              <w:rPr>
                <w:b/>
              </w:rPr>
            </w:pPr>
            <w:r w:rsidRPr="00BA62ED">
              <w:rPr>
                <w:b/>
              </w:rPr>
              <w:t>iv.</w:t>
            </w:r>
          </w:p>
        </w:tc>
        <w:tc>
          <w:tcPr>
            <w:tcW w:w="7883" w:type="dxa"/>
            <w:tcBorders>
              <w:left w:val="single" w:sz="18" w:space="0" w:color="auto"/>
              <w:right w:val="single" w:sz="18" w:space="0" w:color="auto"/>
            </w:tcBorders>
          </w:tcPr>
          <w:p w:rsidR="0045608F" w:rsidRPr="00BA62ED" w:rsidRDefault="0045608F" w:rsidP="0045608F">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506865">
              <w:rPr>
                <w:sz w:val="18"/>
                <w:szCs w:val="18"/>
              </w:rPr>
              <w:t xml:space="preserve">energy </w:t>
            </w:r>
            <w:r>
              <w:rPr>
                <w:lang w:val="en-US"/>
              </w:rPr>
              <w:t xml:space="preserve"> or different fields (</w:t>
            </w:r>
            <w:r w:rsidRPr="007D3469">
              <w:rPr>
                <w:i/>
                <w:lang w:val="en-US"/>
              </w:rPr>
              <w:t>communication and social competency</w:t>
            </w:r>
            <w:r>
              <w:rPr>
                <w:lang w:val="en-US"/>
              </w:rPr>
              <w:t>).</w:t>
            </w:r>
          </w:p>
        </w:tc>
        <w:tc>
          <w:tcPr>
            <w:tcW w:w="567" w:type="dxa"/>
            <w:tcBorders>
              <w:left w:val="single" w:sz="18" w:space="0" w:color="auto"/>
            </w:tcBorders>
          </w:tcPr>
          <w:p w:rsidR="0045608F" w:rsidRPr="00E01D3F" w:rsidRDefault="0045608F" w:rsidP="0045608F">
            <w:pPr>
              <w:jc w:val="both"/>
            </w:pPr>
          </w:p>
        </w:tc>
        <w:tc>
          <w:tcPr>
            <w:tcW w:w="425" w:type="dxa"/>
          </w:tcPr>
          <w:p w:rsidR="0045608F" w:rsidRDefault="0045608F" w:rsidP="0045608F">
            <w:pPr>
              <w:jc w:val="both"/>
            </w:pPr>
          </w:p>
          <w:p w:rsidR="0045608F" w:rsidRDefault="0045608F" w:rsidP="0045608F">
            <w:pPr>
              <w:jc w:val="both"/>
            </w:pPr>
          </w:p>
          <w:p w:rsidR="0045608F" w:rsidRPr="00E01D3F" w:rsidRDefault="004D27CA" w:rsidP="0045608F">
            <w:pPr>
              <w:jc w:val="both"/>
            </w:pPr>
            <w:r>
              <w:t>+</w:t>
            </w:r>
          </w:p>
        </w:tc>
        <w:tc>
          <w:tcPr>
            <w:tcW w:w="529" w:type="dxa"/>
            <w:tcBorders>
              <w:right w:val="single" w:sz="18" w:space="0" w:color="auto"/>
            </w:tcBorders>
          </w:tcPr>
          <w:p w:rsidR="0045608F" w:rsidRPr="00E01D3F" w:rsidRDefault="0045608F" w:rsidP="0045608F">
            <w:pPr>
              <w:jc w:val="both"/>
            </w:pPr>
          </w:p>
        </w:tc>
      </w:tr>
      <w:tr w:rsidR="0045608F" w:rsidRPr="00BA62ED" w:rsidTr="0045608F">
        <w:tc>
          <w:tcPr>
            <w:tcW w:w="589" w:type="dxa"/>
            <w:tcBorders>
              <w:left w:val="single" w:sz="18" w:space="0" w:color="auto"/>
              <w:right w:val="single" w:sz="18" w:space="0" w:color="auto"/>
            </w:tcBorders>
          </w:tcPr>
          <w:p w:rsidR="0045608F" w:rsidRPr="00BA62ED" w:rsidRDefault="0045608F" w:rsidP="0045608F">
            <w:pPr>
              <w:jc w:val="center"/>
              <w:rPr>
                <w:b/>
              </w:rPr>
            </w:pPr>
            <w:r w:rsidRPr="00BA62ED">
              <w:rPr>
                <w:b/>
              </w:rPr>
              <w:t>v.</w:t>
            </w:r>
          </w:p>
        </w:tc>
        <w:tc>
          <w:tcPr>
            <w:tcW w:w="7883" w:type="dxa"/>
            <w:tcBorders>
              <w:left w:val="single" w:sz="18" w:space="0" w:color="auto"/>
              <w:right w:val="single" w:sz="18" w:space="0" w:color="auto"/>
            </w:tcBorders>
          </w:tcPr>
          <w:p w:rsidR="0045608F" w:rsidRPr="00F27088" w:rsidRDefault="0045608F" w:rsidP="00506865">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45608F" w:rsidRPr="00E01D3F" w:rsidRDefault="0045608F" w:rsidP="0045608F">
            <w:pPr>
              <w:jc w:val="both"/>
            </w:pPr>
          </w:p>
        </w:tc>
        <w:tc>
          <w:tcPr>
            <w:tcW w:w="425" w:type="dxa"/>
          </w:tcPr>
          <w:p w:rsidR="0045608F" w:rsidRPr="00E01D3F" w:rsidRDefault="0045608F" w:rsidP="0045608F">
            <w:pPr>
              <w:jc w:val="both"/>
            </w:pPr>
          </w:p>
        </w:tc>
        <w:tc>
          <w:tcPr>
            <w:tcW w:w="529" w:type="dxa"/>
            <w:tcBorders>
              <w:right w:val="single" w:sz="18" w:space="0" w:color="auto"/>
            </w:tcBorders>
          </w:tcPr>
          <w:p w:rsidR="0045608F" w:rsidRPr="00E01D3F" w:rsidRDefault="0045608F" w:rsidP="0045608F">
            <w:pPr>
              <w:jc w:val="both"/>
            </w:pPr>
          </w:p>
        </w:tc>
      </w:tr>
      <w:tr w:rsidR="0045608F" w:rsidRPr="00BA62ED" w:rsidTr="0045608F">
        <w:tc>
          <w:tcPr>
            <w:tcW w:w="589" w:type="dxa"/>
            <w:tcBorders>
              <w:left w:val="single" w:sz="18" w:space="0" w:color="auto"/>
              <w:bottom w:val="single" w:sz="18" w:space="0" w:color="auto"/>
              <w:right w:val="single" w:sz="18" w:space="0" w:color="auto"/>
            </w:tcBorders>
          </w:tcPr>
          <w:p w:rsidR="0045608F" w:rsidRPr="00BA62ED" w:rsidRDefault="0045608F" w:rsidP="0045608F">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45608F" w:rsidRPr="00BA62ED" w:rsidRDefault="0045608F" w:rsidP="0045608F">
            <w:pPr>
              <w:rPr>
                <w:rFonts w:ascii="Arial" w:hAnsi="Arial" w:cs="Arial"/>
                <w:lang w:val="en-US"/>
              </w:rPr>
            </w:pPr>
            <w:r>
              <w:rPr>
                <w:lang w:val="en-US"/>
              </w:rPr>
              <w:t xml:space="preserve">By means of the ability to inspect the steps like gathering, interpreting, implementing  and announcing   related data with the </w:t>
            </w:r>
            <w:r w:rsidR="00506865">
              <w:rPr>
                <w:sz w:val="18"/>
                <w:szCs w:val="18"/>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45608F" w:rsidRPr="00E01D3F" w:rsidRDefault="0045608F" w:rsidP="0045608F">
            <w:pPr>
              <w:jc w:val="both"/>
            </w:pPr>
          </w:p>
        </w:tc>
        <w:tc>
          <w:tcPr>
            <w:tcW w:w="425" w:type="dxa"/>
            <w:tcBorders>
              <w:bottom w:val="single" w:sz="18" w:space="0" w:color="auto"/>
            </w:tcBorders>
          </w:tcPr>
          <w:p w:rsidR="0045608F" w:rsidRDefault="0045608F" w:rsidP="0045608F">
            <w:pPr>
              <w:jc w:val="both"/>
            </w:pPr>
          </w:p>
          <w:p w:rsidR="0045608F" w:rsidRDefault="0045608F" w:rsidP="0045608F">
            <w:pPr>
              <w:jc w:val="both"/>
            </w:pPr>
          </w:p>
          <w:p w:rsidR="0045608F" w:rsidRPr="00E01D3F" w:rsidRDefault="0045608F" w:rsidP="0045608F">
            <w:pPr>
              <w:jc w:val="both"/>
            </w:pPr>
          </w:p>
        </w:tc>
        <w:tc>
          <w:tcPr>
            <w:tcW w:w="529" w:type="dxa"/>
            <w:tcBorders>
              <w:bottom w:val="single" w:sz="18" w:space="0" w:color="auto"/>
              <w:right w:val="single" w:sz="18" w:space="0" w:color="auto"/>
            </w:tcBorders>
          </w:tcPr>
          <w:p w:rsidR="0045608F" w:rsidRDefault="0045608F" w:rsidP="0045608F">
            <w:pPr>
              <w:jc w:val="both"/>
            </w:pPr>
          </w:p>
          <w:p w:rsidR="0045608F" w:rsidRDefault="0045608F" w:rsidP="0045608F">
            <w:pPr>
              <w:jc w:val="both"/>
            </w:pPr>
          </w:p>
          <w:p w:rsidR="0045608F" w:rsidRPr="00E01D3F" w:rsidRDefault="004D27CA" w:rsidP="0045608F">
            <w:pPr>
              <w:jc w:val="both"/>
            </w:pPr>
            <w:r>
              <w:t>+</w:t>
            </w:r>
          </w:p>
        </w:tc>
      </w:tr>
      <w:tr w:rsidR="0045608F" w:rsidRPr="00BA62ED" w:rsidTr="0045608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45608F" w:rsidRPr="00BA62ED" w:rsidRDefault="0045608F" w:rsidP="0045608F">
            <w:pPr>
              <w:rPr>
                <w:b/>
                <w:bCs/>
                <w:lang w:val="en-US"/>
              </w:rPr>
            </w:pPr>
          </w:p>
        </w:tc>
      </w:tr>
    </w:tbl>
    <w:p w:rsidR="0045608F" w:rsidRPr="00BA62ED" w:rsidRDefault="0045608F" w:rsidP="0045608F">
      <w:pPr>
        <w:rPr>
          <w:b/>
          <w:lang w:val="en-US"/>
        </w:rPr>
      </w:pPr>
      <w:r w:rsidRPr="00BA62ED">
        <w:rPr>
          <w:lang w:val="en-US"/>
        </w:rPr>
        <w:t xml:space="preserve"> </w:t>
      </w:r>
      <w:r w:rsidRPr="00BA62ED">
        <w:rPr>
          <w:b/>
          <w:lang w:val="en-US"/>
        </w:rPr>
        <w:t xml:space="preserve">1: Little, 2. Partial, 3. Full </w:t>
      </w:r>
    </w:p>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907BDC">
            <w:pPr>
              <w:spacing w:before="120"/>
              <w:ind w:left="720"/>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Default="00E46BAE">
            <w:pPr>
              <w:jc w:val="center"/>
            </w:pPr>
            <w:r>
              <w:t>04</w:t>
            </w:r>
            <w:r w:rsidR="00907BDC">
              <w:t xml:space="preserve"> Şubat</w:t>
            </w:r>
            <w:r w:rsidR="00B33C3D">
              <w:t xml:space="preserve"> 201</w:t>
            </w:r>
            <w:r>
              <w:t>3</w:t>
            </w:r>
          </w:p>
          <w:p w:rsidR="00B33C3D" w:rsidRPr="00BA62ED" w:rsidRDefault="00B33C3D" w:rsidP="007E4FF0">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rsidP="00B33C3D"/>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F1A1F"/>
    <w:multiLevelType w:val="hybridMultilevel"/>
    <w:tmpl w:val="F82EB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E52B19"/>
    <w:multiLevelType w:val="hybridMultilevel"/>
    <w:tmpl w:val="ACD27452"/>
    <w:lvl w:ilvl="0" w:tplc="E910B5BE">
      <w:start w:val="1"/>
      <w:numFmt w:val="decimal"/>
      <w:lvlText w:val="%1."/>
      <w:lvlJc w:val="left"/>
      <w:pPr>
        <w:ind w:left="417" w:hanging="360"/>
      </w:pPr>
      <w:rPr>
        <w:rFonts w:hint="default"/>
        <w:sz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C1B22C3"/>
    <w:multiLevelType w:val="hybridMultilevel"/>
    <w:tmpl w:val="C38A0714"/>
    <w:lvl w:ilvl="0" w:tplc="C30E7B3E">
      <w:start w:val="1"/>
      <w:numFmt w:val="decimal"/>
      <w:lvlText w:val="%1."/>
      <w:lvlJc w:val="left"/>
      <w:pPr>
        <w:ind w:left="720" w:hanging="360"/>
      </w:pPr>
      <w:rPr>
        <w:rFonts w:ascii="Times New Roman" w:hAnsi="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84FF2"/>
    <w:multiLevelType w:val="singleLevel"/>
    <w:tmpl w:val="7E028E2E"/>
    <w:lvl w:ilvl="0">
      <w:start w:val="4"/>
      <w:numFmt w:val="decimal"/>
      <w:lvlText w:val="%1) "/>
      <w:legacy w:legacy="1" w:legacySpace="0" w:legacyIndent="283"/>
      <w:lvlJc w:val="left"/>
      <w:pPr>
        <w:ind w:left="283" w:hanging="283"/>
      </w:pPr>
      <w:rPr>
        <w:b w:val="0"/>
        <w:i w:val="0"/>
        <w:sz w:val="22"/>
      </w:r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10B6825"/>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4"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5" w15:restartNumberingAfterBreak="0">
    <w:nsid w:val="582A1539"/>
    <w:multiLevelType w:val="hybridMultilevel"/>
    <w:tmpl w:val="C38A0714"/>
    <w:lvl w:ilvl="0" w:tplc="C30E7B3E">
      <w:start w:val="1"/>
      <w:numFmt w:val="decimal"/>
      <w:lvlText w:val="%1."/>
      <w:lvlJc w:val="left"/>
      <w:pPr>
        <w:ind w:left="720" w:hanging="360"/>
      </w:pPr>
      <w:rPr>
        <w:rFonts w:ascii="Times New Roman" w:hAnsi="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B13CC8"/>
    <w:multiLevelType w:val="hybridMultilevel"/>
    <w:tmpl w:val="A0927370"/>
    <w:lvl w:ilvl="0" w:tplc="C30E7B3E">
      <w:start w:val="1"/>
      <w:numFmt w:val="decimal"/>
      <w:lvlText w:val="%1."/>
      <w:lvlJc w:val="left"/>
      <w:pPr>
        <w:ind w:left="720" w:hanging="360"/>
      </w:pPr>
      <w:rPr>
        <w:rFonts w:ascii="Times New Roman" w:hAnsi="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3A7C66"/>
    <w:multiLevelType w:val="hybridMultilevel"/>
    <w:tmpl w:val="1EAC0098"/>
    <w:lvl w:ilvl="0" w:tplc="B6AA3A8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num w:numId="1">
    <w:abstractNumId w:val="1"/>
  </w:num>
  <w:num w:numId="2">
    <w:abstractNumId w:val="9"/>
  </w:num>
  <w:num w:numId="3">
    <w:abstractNumId w:val="0"/>
  </w:num>
  <w:num w:numId="4">
    <w:abstractNumId w:val="6"/>
  </w:num>
  <w:num w:numId="5">
    <w:abstractNumId w:val="12"/>
  </w:num>
  <w:num w:numId="6">
    <w:abstractNumId w:val="7"/>
  </w:num>
  <w:num w:numId="7">
    <w:abstractNumId w:val="11"/>
  </w:num>
  <w:num w:numId="8">
    <w:abstractNumId w:val="18"/>
  </w:num>
  <w:num w:numId="9">
    <w:abstractNumId w:val="20"/>
  </w:num>
  <w:num w:numId="10">
    <w:abstractNumId w:val="3"/>
  </w:num>
  <w:num w:numId="11">
    <w:abstractNumId w:val="21"/>
  </w:num>
  <w:num w:numId="12">
    <w:abstractNumId w:val="19"/>
  </w:num>
  <w:num w:numId="13">
    <w:abstractNumId w:val="5"/>
  </w:num>
  <w:num w:numId="14">
    <w:abstractNumId w:val="17"/>
  </w:num>
  <w:num w:numId="15">
    <w:abstractNumId w:val="16"/>
  </w:num>
  <w:num w:numId="16">
    <w:abstractNumId w:val="2"/>
  </w:num>
  <w:num w:numId="17">
    <w:abstractNumId w:val="4"/>
  </w:num>
  <w:num w:numId="18">
    <w:abstractNumId w:val="10"/>
    <w:lvlOverride w:ilvl="0">
      <w:lvl w:ilvl="0">
        <w:start w:val="5"/>
        <w:numFmt w:val="decimal"/>
        <w:lvlText w:val="%1) "/>
        <w:legacy w:legacy="1" w:legacySpace="0" w:legacyIndent="283"/>
        <w:lvlJc w:val="left"/>
        <w:pPr>
          <w:ind w:left="283" w:hanging="283"/>
        </w:pPr>
        <w:rPr>
          <w:b w:val="0"/>
          <w:i w:val="0"/>
          <w:sz w:val="22"/>
        </w:rPr>
      </w:lvl>
    </w:lvlOverride>
  </w:num>
  <w:num w:numId="19">
    <w:abstractNumId w:val="13"/>
  </w:num>
  <w:num w:numId="20">
    <w:abstractNumId w:val="14"/>
  </w:num>
  <w:num w:numId="21">
    <w:abstractNumId w:val="23"/>
  </w:num>
  <w:num w:numId="22">
    <w:abstractNumId w:val="22"/>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93779"/>
    <w:rsid w:val="00096854"/>
    <w:rsid w:val="000A740F"/>
    <w:rsid w:val="000C026F"/>
    <w:rsid w:val="000E3F6B"/>
    <w:rsid w:val="0011622C"/>
    <w:rsid w:val="00116AC9"/>
    <w:rsid w:val="00143CA8"/>
    <w:rsid w:val="0014590E"/>
    <w:rsid w:val="00145CD0"/>
    <w:rsid w:val="00152E5D"/>
    <w:rsid w:val="001616F8"/>
    <w:rsid w:val="001A25A8"/>
    <w:rsid w:val="001A6124"/>
    <w:rsid w:val="001E35DA"/>
    <w:rsid w:val="001F2125"/>
    <w:rsid w:val="00202E07"/>
    <w:rsid w:val="002125A8"/>
    <w:rsid w:val="00213524"/>
    <w:rsid w:val="00225A95"/>
    <w:rsid w:val="0027273A"/>
    <w:rsid w:val="00286D9B"/>
    <w:rsid w:val="002875BF"/>
    <w:rsid w:val="0029447C"/>
    <w:rsid w:val="00295BC1"/>
    <w:rsid w:val="002A2466"/>
    <w:rsid w:val="00315D15"/>
    <w:rsid w:val="00322730"/>
    <w:rsid w:val="00363AC1"/>
    <w:rsid w:val="003742F4"/>
    <w:rsid w:val="0038344E"/>
    <w:rsid w:val="003A7BDA"/>
    <w:rsid w:val="003B61A6"/>
    <w:rsid w:val="003C174D"/>
    <w:rsid w:val="003D263D"/>
    <w:rsid w:val="0040684C"/>
    <w:rsid w:val="004379F0"/>
    <w:rsid w:val="0045608F"/>
    <w:rsid w:val="00496726"/>
    <w:rsid w:val="00497E7E"/>
    <w:rsid w:val="004D27CA"/>
    <w:rsid w:val="004E0A14"/>
    <w:rsid w:val="004E6179"/>
    <w:rsid w:val="00506865"/>
    <w:rsid w:val="00516AE3"/>
    <w:rsid w:val="005257BD"/>
    <w:rsid w:val="0053461B"/>
    <w:rsid w:val="00544222"/>
    <w:rsid w:val="00550D55"/>
    <w:rsid w:val="00551112"/>
    <w:rsid w:val="00560DB4"/>
    <w:rsid w:val="00595BE4"/>
    <w:rsid w:val="005F2EC1"/>
    <w:rsid w:val="0068189B"/>
    <w:rsid w:val="006861A2"/>
    <w:rsid w:val="006A5FBD"/>
    <w:rsid w:val="006B6FE2"/>
    <w:rsid w:val="006C6AE1"/>
    <w:rsid w:val="006D62D0"/>
    <w:rsid w:val="006F16C6"/>
    <w:rsid w:val="0070742E"/>
    <w:rsid w:val="0071630F"/>
    <w:rsid w:val="007275F5"/>
    <w:rsid w:val="00743FFB"/>
    <w:rsid w:val="0077104E"/>
    <w:rsid w:val="00776690"/>
    <w:rsid w:val="00795BD6"/>
    <w:rsid w:val="007C15DF"/>
    <w:rsid w:val="007D02A4"/>
    <w:rsid w:val="007D5ECF"/>
    <w:rsid w:val="007E1824"/>
    <w:rsid w:val="007E4FF0"/>
    <w:rsid w:val="007F19DC"/>
    <w:rsid w:val="007F1B12"/>
    <w:rsid w:val="00825521"/>
    <w:rsid w:val="0082725B"/>
    <w:rsid w:val="00845F24"/>
    <w:rsid w:val="00846F5F"/>
    <w:rsid w:val="008552BC"/>
    <w:rsid w:val="00887107"/>
    <w:rsid w:val="00893608"/>
    <w:rsid w:val="008E6FFC"/>
    <w:rsid w:val="008F0591"/>
    <w:rsid w:val="008F08C9"/>
    <w:rsid w:val="00905631"/>
    <w:rsid w:val="00907BDC"/>
    <w:rsid w:val="0094641A"/>
    <w:rsid w:val="00960003"/>
    <w:rsid w:val="00970F08"/>
    <w:rsid w:val="009B025B"/>
    <w:rsid w:val="009E4F85"/>
    <w:rsid w:val="00A011E5"/>
    <w:rsid w:val="00A1217A"/>
    <w:rsid w:val="00A15A35"/>
    <w:rsid w:val="00A15D27"/>
    <w:rsid w:val="00A306FD"/>
    <w:rsid w:val="00A54687"/>
    <w:rsid w:val="00A606A9"/>
    <w:rsid w:val="00A6289D"/>
    <w:rsid w:val="00A65348"/>
    <w:rsid w:val="00A753CE"/>
    <w:rsid w:val="00AE1915"/>
    <w:rsid w:val="00AF7488"/>
    <w:rsid w:val="00B33C3D"/>
    <w:rsid w:val="00B52002"/>
    <w:rsid w:val="00B56D3C"/>
    <w:rsid w:val="00B9455A"/>
    <w:rsid w:val="00BA35DC"/>
    <w:rsid w:val="00BA62ED"/>
    <w:rsid w:val="00BE3112"/>
    <w:rsid w:val="00C069CC"/>
    <w:rsid w:val="00C16978"/>
    <w:rsid w:val="00C17C1E"/>
    <w:rsid w:val="00C23789"/>
    <w:rsid w:val="00C259DF"/>
    <w:rsid w:val="00C353A3"/>
    <w:rsid w:val="00CC5BB7"/>
    <w:rsid w:val="00CD2BA4"/>
    <w:rsid w:val="00D15407"/>
    <w:rsid w:val="00D4706C"/>
    <w:rsid w:val="00D631D1"/>
    <w:rsid w:val="00DA0AE3"/>
    <w:rsid w:val="00DA6B48"/>
    <w:rsid w:val="00DB4774"/>
    <w:rsid w:val="00DC1D10"/>
    <w:rsid w:val="00DC26AD"/>
    <w:rsid w:val="00DD216B"/>
    <w:rsid w:val="00E11B06"/>
    <w:rsid w:val="00E30E2C"/>
    <w:rsid w:val="00E43F02"/>
    <w:rsid w:val="00E46BAE"/>
    <w:rsid w:val="00E46DB2"/>
    <w:rsid w:val="00E670CA"/>
    <w:rsid w:val="00E71255"/>
    <w:rsid w:val="00E7426A"/>
    <w:rsid w:val="00E8579E"/>
    <w:rsid w:val="00E85915"/>
    <w:rsid w:val="00E915DA"/>
    <w:rsid w:val="00EB2735"/>
    <w:rsid w:val="00EE22EC"/>
    <w:rsid w:val="00EF6D7F"/>
    <w:rsid w:val="00F14835"/>
    <w:rsid w:val="00F3022A"/>
    <w:rsid w:val="00F4060E"/>
    <w:rsid w:val="00F54B8A"/>
    <w:rsid w:val="00F74115"/>
    <w:rsid w:val="00FA77DF"/>
    <w:rsid w:val="00FB381F"/>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B9700"/>
  <w15:chartTrackingRefBased/>
  <w15:docId w15:val="{35DC3262-1F00-4450-BE1C-FBDF77F9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Hyperlink">
    <w:name w:val="Hyperlink"/>
    <w:uiPriority w:val="99"/>
    <w:semiHidden/>
    <w:unhideWhenUsed/>
    <w:rsid w:val="007F19DC"/>
    <w:rPr>
      <w:rFonts w:ascii="Verdana" w:hAnsi="Verdana" w:hint="default"/>
      <w:color w:val="003399"/>
      <w:u w:val="single"/>
    </w:rPr>
  </w:style>
  <w:style w:type="character" w:customStyle="1" w:styleId="contributornametrigger">
    <w:name w:val="contributornametrigger"/>
    <w:basedOn w:val="DefaultParagraphFont"/>
    <w:rsid w:val="007F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759450080">
      <w:bodyDiv w:val="1"/>
      <w:marLeft w:val="0"/>
      <w:marRight w:val="0"/>
      <w:marTop w:val="0"/>
      <w:marBottom w:val="0"/>
      <w:divBdr>
        <w:top w:val="none" w:sz="0" w:space="0" w:color="auto"/>
        <w:left w:val="none" w:sz="0" w:space="0" w:color="auto"/>
        <w:bottom w:val="none" w:sz="0" w:space="0" w:color="auto"/>
        <w:right w:val="none" w:sz="0" w:space="0" w:color="auto"/>
      </w:divBdr>
      <w:divsChild>
        <w:div w:id="821233472">
          <w:marLeft w:val="0"/>
          <w:marRight w:val="0"/>
          <w:marTop w:val="0"/>
          <w:marBottom w:val="0"/>
          <w:divBdr>
            <w:top w:val="none" w:sz="0" w:space="0" w:color="auto"/>
            <w:left w:val="none" w:sz="0" w:space="0" w:color="auto"/>
            <w:bottom w:val="none" w:sz="0" w:space="0" w:color="auto"/>
            <w:right w:val="none" w:sz="0" w:space="0" w:color="auto"/>
          </w:divBdr>
          <w:divsChild>
            <w:div w:id="16827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946">
      <w:bodyDiv w:val="1"/>
      <w:marLeft w:val="0"/>
      <w:marRight w:val="0"/>
      <w:marTop w:val="0"/>
      <w:marBottom w:val="0"/>
      <w:divBdr>
        <w:top w:val="none" w:sz="0" w:space="0" w:color="auto"/>
        <w:left w:val="none" w:sz="0" w:space="0" w:color="auto"/>
        <w:bottom w:val="none" w:sz="0" w:space="0" w:color="auto"/>
        <w:right w:val="none" w:sz="0" w:space="0" w:color="auto"/>
      </w:divBdr>
      <w:divsChild>
        <w:div w:id="1861820950">
          <w:marLeft w:val="0"/>
          <w:marRight w:val="0"/>
          <w:marTop w:val="0"/>
          <w:marBottom w:val="0"/>
          <w:divBdr>
            <w:top w:val="none" w:sz="0" w:space="0" w:color="auto"/>
            <w:left w:val="none" w:sz="0" w:space="0" w:color="auto"/>
            <w:bottom w:val="none" w:sz="0" w:space="0" w:color="auto"/>
            <w:right w:val="none" w:sz="0" w:space="0" w:color="auto"/>
          </w:divBdr>
          <w:divsChild>
            <w:div w:id="1405371493">
              <w:marLeft w:val="0"/>
              <w:marRight w:val="0"/>
              <w:marTop w:val="0"/>
              <w:marBottom w:val="0"/>
              <w:divBdr>
                <w:top w:val="none" w:sz="0" w:space="0" w:color="auto"/>
                <w:left w:val="none" w:sz="0" w:space="0" w:color="auto"/>
                <w:bottom w:val="none" w:sz="0" w:space="0" w:color="auto"/>
                <w:right w:val="none" w:sz="0" w:space="0" w:color="auto"/>
              </w:divBdr>
              <w:divsChild>
                <w:div w:id="773675013">
                  <w:marLeft w:val="0"/>
                  <w:marRight w:val="0"/>
                  <w:marTop w:val="0"/>
                  <w:marBottom w:val="0"/>
                  <w:divBdr>
                    <w:top w:val="none" w:sz="0" w:space="0" w:color="auto"/>
                    <w:left w:val="none" w:sz="0" w:space="0" w:color="auto"/>
                    <w:bottom w:val="none" w:sz="0" w:space="0" w:color="auto"/>
                    <w:right w:val="none" w:sz="0" w:space="0" w:color="auto"/>
                  </w:divBdr>
                  <w:divsChild>
                    <w:div w:id="49884968">
                      <w:marLeft w:val="0"/>
                      <w:marRight w:val="0"/>
                      <w:marTop w:val="0"/>
                      <w:marBottom w:val="0"/>
                      <w:divBdr>
                        <w:top w:val="none" w:sz="0" w:space="0" w:color="auto"/>
                        <w:left w:val="none" w:sz="0" w:space="0" w:color="auto"/>
                        <w:bottom w:val="none" w:sz="0" w:space="0" w:color="auto"/>
                        <w:right w:val="none" w:sz="0" w:space="0" w:color="auto"/>
                      </w:divBdr>
                      <w:divsChild>
                        <w:div w:id="3947252">
                          <w:marLeft w:val="0"/>
                          <w:marRight w:val="0"/>
                          <w:marTop w:val="0"/>
                          <w:marBottom w:val="0"/>
                          <w:divBdr>
                            <w:top w:val="none" w:sz="0" w:space="0" w:color="auto"/>
                            <w:left w:val="none" w:sz="0" w:space="0" w:color="auto"/>
                            <w:bottom w:val="none" w:sz="0" w:space="0" w:color="auto"/>
                            <w:right w:val="none" w:sz="0" w:space="0" w:color="auto"/>
                          </w:divBdr>
                        </w:div>
                        <w:div w:id="565183618">
                          <w:marLeft w:val="0"/>
                          <w:marRight w:val="0"/>
                          <w:marTop w:val="26"/>
                          <w:marBottom w:val="0"/>
                          <w:divBdr>
                            <w:top w:val="none" w:sz="0" w:space="0" w:color="auto"/>
                            <w:left w:val="none" w:sz="0" w:space="0" w:color="auto"/>
                            <w:bottom w:val="none" w:sz="0" w:space="0" w:color="auto"/>
                            <w:right w:val="none" w:sz="0" w:space="0" w:color="auto"/>
                          </w:divBdr>
                        </w:div>
                        <w:div w:id="1150250362">
                          <w:marLeft w:val="240"/>
                          <w:marRight w:val="0"/>
                          <w:marTop w:val="13"/>
                          <w:marBottom w:val="0"/>
                          <w:divBdr>
                            <w:top w:val="none" w:sz="0" w:space="0" w:color="auto"/>
                            <w:left w:val="none" w:sz="0" w:space="0" w:color="auto"/>
                            <w:bottom w:val="none" w:sz="0" w:space="0" w:color="auto"/>
                            <w:right w:val="none" w:sz="0" w:space="0" w:color="auto"/>
                          </w:divBdr>
                        </w:div>
                        <w:div w:id="1815635598">
                          <w:marLeft w:val="0"/>
                          <w:marRight w:val="0"/>
                          <w:marTop w:val="0"/>
                          <w:marBottom w:val="0"/>
                          <w:divBdr>
                            <w:top w:val="none" w:sz="0" w:space="0" w:color="auto"/>
                            <w:left w:val="none" w:sz="0" w:space="0" w:color="auto"/>
                            <w:bottom w:val="none" w:sz="0" w:space="0" w:color="auto"/>
                            <w:right w:val="none" w:sz="0" w:space="0" w:color="auto"/>
                          </w:divBdr>
                        </w:div>
                        <w:div w:id="2046830158">
                          <w:marLeft w:val="0"/>
                          <w:marRight w:val="0"/>
                          <w:marTop w:val="1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79217">
      <w:bodyDiv w:val="1"/>
      <w:marLeft w:val="0"/>
      <w:marRight w:val="0"/>
      <w:marTop w:val="0"/>
      <w:marBottom w:val="0"/>
      <w:divBdr>
        <w:top w:val="none" w:sz="0" w:space="0" w:color="auto"/>
        <w:left w:val="none" w:sz="0" w:space="0" w:color="auto"/>
        <w:bottom w:val="none" w:sz="0" w:space="0" w:color="auto"/>
        <w:right w:val="none" w:sz="0" w:space="0" w:color="auto"/>
      </w:divBdr>
    </w:div>
    <w:div w:id="1565287676">
      <w:bodyDiv w:val="1"/>
      <w:marLeft w:val="0"/>
      <w:marRight w:val="0"/>
      <w:marTop w:val="0"/>
      <w:marBottom w:val="0"/>
      <w:divBdr>
        <w:top w:val="none" w:sz="0" w:space="0" w:color="auto"/>
        <w:left w:val="none" w:sz="0" w:space="0" w:color="auto"/>
        <w:bottom w:val="none" w:sz="0" w:space="0" w:color="auto"/>
        <w:right w:val="none" w:sz="0" w:space="0" w:color="auto"/>
      </w:divBdr>
      <w:divsChild>
        <w:div w:id="479419901">
          <w:marLeft w:val="0"/>
          <w:marRight w:val="0"/>
          <w:marTop w:val="0"/>
          <w:marBottom w:val="0"/>
          <w:divBdr>
            <w:top w:val="none" w:sz="0" w:space="0" w:color="auto"/>
            <w:left w:val="none" w:sz="0" w:space="0" w:color="auto"/>
            <w:bottom w:val="none" w:sz="0" w:space="0" w:color="auto"/>
            <w:right w:val="none" w:sz="0" w:space="0" w:color="auto"/>
          </w:divBdr>
          <w:divsChild>
            <w:div w:id="1829712470">
              <w:marLeft w:val="0"/>
              <w:marRight w:val="0"/>
              <w:marTop w:val="0"/>
              <w:marBottom w:val="0"/>
              <w:divBdr>
                <w:top w:val="none" w:sz="0" w:space="0" w:color="auto"/>
                <w:left w:val="none" w:sz="0" w:space="0" w:color="auto"/>
                <w:bottom w:val="none" w:sz="0" w:space="0" w:color="auto"/>
                <w:right w:val="none" w:sz="0" w:space="0" w:color="auto"/>
              </w:divBdr>
              <w:divsChild>
                <w:div w:id="1707948392">
                  <w:marLeft w:val="0"/>
                  <w:marRight w:val="0"/>
                  <w:marTop w:val="0"/>
                  <w:marBottom w:val="0"/>
                  <w:divBdr>
                    <w:top w:val="none" w:sz="0" w:space="0" w:color="auto"/>
                    <w:left w:val="none" w:sz="0" w:space="0" w:color="auto"/>
                    <w:bottom w:val="none" w:sz="0" w:space="0" w:color="auto"/>
                    <w:right w:val="none" w:sz="0" w:space="0" w:color="auto"/>
                  </w:divBdr>
                  <w:divsChild>
                    <w:div w:id="1704400740">
                      <w:marLeft w:val="0"/>
                      <w:marRight w:val="0"/>
                      <w:marTop w:val="0"/>
                      <w:marBottom w:val="0"/>
                      <w:divBdr>
                        <w:top w:val="none" w:sz="0" w:space="0" w:color="auto"/>
                        <w:left w:val="none" w:sz="0" w:space="0" w:color="auto"/>
                        <w:bottom w:val="none" w:sz="0" w:space="0" w:color="auto"/>
                        <w:right w:val="none" w:sz="0" w:space="0" w:color="auto"/>
                      </w:divBdr>
                      <w:divsChild>
                        <w:div w:id="772214941">
                          <w:marLeft w:val="0"/>
                          <w:marRight w:val="0"/>
                          <w:marTop w:val="0"/>
                          <w:marBottom w:val="0"/>
                          <w:divBdr>
                            <w:top w:val="none" w:sz="0" w:space="0" w:color="auto"/>
                            <w:left w:val="none" w:sz="0" w:space="0" w:color="auto"/>
                            <w:bottom w:val="none" w:sz="0" w:space="0" w:color="auto"/>
                            <w:right w:val="none" w:sz="0" w:space="0" w:color="auto"/>
                          </w:divBdr>
                        </w:div>
                        <w:div w:id="934559700">
                          <w:marLeft w:val="240"/>
                          <w:marRight w:val="0"/>
                          <w:marTop w:val="13"/>
                          <w:marBottom w:val="0"/>
                          <w:divBdr>
                            <w:top w:val="none" w:sz="0" w:space="0" w:color="auto"/>
                            <w:left w:val="none" w:sz="0" w:space="0" w:color="auto"/>
                            <w:bottom w:val="none" w:sz="0" w:space="0" w:color="auto"/>
                            <w:right w:val="none" w:sz="0" w:space="0" w:color="auto"/>
                          </w:divBdr>
                        </w:div>
                        <w:div w:id="1147556495">
                          <w:marLeft w:val="0"/>
                          <w:marRight w:val="0"/>
                          <w:marTop w:val="130"/>
                          <w:marBottom w:val="0"/>
                          <w:divBdr>
                            <w:top w:val="none" w:sz="0" w:space="0" w:color="auto"/>
                            <w:left w:val="none" w:sz="0" w:space="0" w:color="auto"/>
                            <w:bottom w:val="none" w:sz="0" w:space="0" w:color="auto"/>
                            <w:right w:val="none" w:sz="0" w:space="0" w:color="auto"/>
                          </w:divBdr>
                        </w:div>
                        <w:div w:id="1425417623">
                          <w:marLeft w:val="0"/>
                          <w:marRight w:val="0"/>
                          <w:marTop w:val="0"/>
                          <w:marBottom w:val="0"/>
                          <w:divBdr>
                            <w:top w:val="none" w:sz="0" w:space="0" w:color="auto"/>
                            <w:left w:val="none" w:sz="0" w:space="0" w:color="auto"/>
                            <w:bottom w:val="none" w:sz="0" w:space="0" w:color="auto"/>
                            <w:right w:val="none" w:sz="0" w:space="0" w:color="auto"/>
                          </w:divBdr>
                        </w:div>
                        <w:div w:id="1661814481">
                          <w:marLeft w:val="0"/>
                          <w:marRight w:val="0"/>
                          <w:marTop w:val="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662201131">
      <w:bodyDiv w:val="1"/>
      <w:marLeft w:val="0"/>
      <w:marRight w:val="0"/>
      <w:marTop w:val="0"/>
      <w:marBottom w:val="0"/>
      <w:divBdr>
        <w:top w:val="none" w:sz="0" w:space="0" w:color="auto"/>
        <w:left w:val="none" w:sz="0" w:space="0" w:color="auto"/>
        <w:bottom w:val="none" w:sz="0" w:space="0" w:color="auto"/>
        <w:right w:val="none" w:sz="0" w:space="0" w:color="auto"/>
      </w:divBdr>
      <w:divsChild>
        <w:div w:id="1387221007">
          <w:marLeft w:val="0"/>
          <w:marRight w:val="0"/>
          <w:marTop w:val="0"/>
          <w:marBottom w:val="0"/>
          <w:divBdr>
            <w:top w:val="none" w:sz="0" w:space="0" w:color="auto"/>
            <w:left w:val="none" w:sz="0" w:space="0" w:color="auto"/>
            <w:bottom w:val="none" w:sz="0" w:space="0" w:color="auto"/>
            <w:right w:val="none" w:sz="0" w:space="0" w:color="auto"/>
          </w:divBdr>
          <w:divsChild>
            <w:div w:id="761226029">
              <w:marLeft w:val="0"/>
              <w:marRight w:val="0"/>
              <w:marTop w:val="0"/>
              <w:marBottom w:val="0"/>
              <w:divBdr>
                <w:top w:val="none" w:sz="0" w:space="0" w:color="auto"/>
                <w:left w:val="none" w:sz="0" w:space="0" w:color="auto"/>
                <w:bottom w:val="none" w:sz="0" w:space="0" w:color="auto"/>
                <w:right w:val="none" w:sz="0" w:space="0" w:color="auto"/>
              </w:divBdr>
              <w:divsChild>
                <w:div w:id="194343408">
                  <w:marLeft w:val="0"/>
                  <w:marRight w:val="0"/>
                  <w:marTop w:val="0"/>
                  <w:marBottom w:val="0"/>
                  <w:divBdr>
                    <w:top w:val="none" w:sz="0" w:space="0" w:color="auto"/>
                    <w:left w:val="none" w:sz="0" w:space="0" w:color="auto"/>
                    <w:bottom w:val="none" w:sz="0" w:space="0" w:color="auto"/>
                    <w:right w:val="none" w:sz="0" w:space="0" w:color="auto"/>
                  </w:divBdr>
                  <w:divsChild>
                    <w:div w:id="224028896">
                      <w:marLeft w:val="0"/>
                      <w:marRight w:val="0"/>
                      <w:marTop w:val="0"/>
                      <w:marBottom w:val="0"/>
                      <w:divBdr>
                        <w:top w:val="none" w:sz="0" w:space="0" w:color="auto"/>
                        <w:left w:val="none" w:sz="0" w:space="0" w:color="auto"/>
                        <w:bottom w:val="none" w:sz="0" w:space="0" w:color="auto"/>
                        <w:right w:val="none" w:sz="0" w:space="0" w:color="auto"/>
                      </w:divBdr>
                      <w:divsChild>
                        <w:div w:id="59794733">
                          <w:marLeft w:val="0"/>
                          <w:marRight w:val="0"/>
                          <w:marTop w:val="130"/>
                          <w:marBottom w:val="0"/>
                          <w:divBdr>
                            <w:top w:val="none" w:sz="0" w:space="0" w:color="auto"/>
                            <w:left w:val="none" w:sz="0" w:space="0" w:color="auto"/>
                            <w:bottom w:val="none" w:sz="0" w:space="0" w:color="auto"/>
                            <w:right w:val="none" w:sz="0" w:space="0" w:color="auto"/>
                          </w:divBdr>
                        </w:div>
                        <w:div w:id="409353220">
                          <w:marLeft w:val="0"/>
                          <w:marRight w:val="0"/>
                          <w:marTop w:val="26"/>
                          <w:marBottom w:val="0"/>
                          <w:divBdr>
                            <w:top w:val="none" w:sz="0" w:space="0" w:color="auto"/>
                            <w:left w:val="none" w:sz="0" w:space="0" w:color="auto"/>
                            <w:bottom w:val="none" w:sz="0" w:space="0" w:color="auto"/>
                            <w:right w:val="none" w:sz="0" w:space="0" w:color="auto"/>
                          </w:divBdr>
                        </w:div>
                        <w:div w:id="1231187265">
                          <w:marLeft w:val="0"/>
                          <w:marRight w:val="0"/>
                          <w:marTop w:val="0"/>
                          <w:marBottom w:val="0"/>
                          <w:divBdr>
                            <w:top w:val="none" w:sz="0" w:space="0" w:color="auto"/>
                            <w:left w:val="none" w:sz="0" w:space="0" w:color="auto"/>
                            <w:bottom w:val="none" w:sz="0" w:space="0" w:color="auto"/>
                            <w:right w:val="none" w:sz="0" w:space="0" w:color="auto"/>
                          </w:divBdr>
                        </w:div>
                        <w:div w:id="1806266845">
                          <w:marLeft w:val="0"/>
                          <w:marRight w:val="0"/>
                          <w:marTop w:val="0"/>
                          <w:marBottom w:val="0"/>
                          <w:divBdr>
                            <w:top w:val="none" w:sz="0" w:space="0" w:color="auto"/>
                            <w:left w:val="none" w:sz="0" w:space="0" w:color="auto"/>
                            <w:bottom w:val="none" w:sz="0" w:space="0" w:color="auto"/>
                            <w:right w:val="none" w:sz="0" w:space="0" w:color="auto"/>
                          </w:divBdr>
                        </w:div>
                        <w:div w:id="2071030818">
                          <w:marLeft w:val="24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s/ref=ntt_athr_dp_sr_1?_encoding=UTF8&amp;sort=relevancerank&amp;search-alias=books&amp;field-author=Carlos%20Pascua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1765</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11803</CharactersWithSpaces>
  <SharedDoc>false</SharedDoc>
  <HLinks>
    <vt:vector size="6" baseType="variant">
      <vt:variant>
        <vt:i4>1966198</vt:i4>
      </vt:variant>
      <vt:variant>
        <vt:i4>0</vt:i4>
      </vt:variant>
      <vt:variant>
        <vt:i4>0</vt:i4>
      </vt:variant>
      <vt:variant>
        <vt:i4>5</vt:i4>
      </vt:variant>
      <vt:variant>
        <vt:lpwstr>http://www.amazon.com/s/ref=ntt_athr_dp_sr_1?_encoding=UTF8&amp;sort=relevancerank&amp;search-alias=books&amp;field-author=Carlos%20Pascual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2011-02-02T14:30:00Z</cp:lastPrinted>
  <dcterms:created xsi:type="dcterms:W3CDTF">2018-07-01T16:26:00Z</dcterms:created>
  <dcterms:modified xsi:type="dcterms:W3CDTF">2019-07-22T15:04:00Z</dcterms:modified>
</cp:coreProperties>
</file>