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6B6FE2" w:rsidRDefault="00A918E4" w:rsidP="00EF6D7F">
            <w:pPr>
              <w:rPr>
                <w:b/>
                <w:sz w:val="18"/>
                <w:szCs w:val="18"/>
                <w:lang w:val="en-US"/>
              </w:rPr>
            </w:pPr>
            <w:r>
              <w:rPr>
                <w:bCs/>
                <w:iCs/>
                <w:sz w:val="18"/>
                <w:szCs w:val="18"/>
              </w:rPr>
              <w:t>Nükleer Mühendislk  Laboratuvarı</w:t>
            </w:r>
          </w:p>
        </w:tc>
        <w:tc>
          <w:tcPr>
            <w:tcW w:w="5113" w:type="dxa"/>
            <w:gridSpan w:val="4"/>
            <w:tcBorders>
              <w:top w:val="single" w:sz="12" w:space="0" w:color="auto"/>
              <w:left w:val="nil"/>
              <w:right w:val="single" w:sz="18" w:space="0" w:color="auto"/>
            </w:tcBorders>
          </w:tcPr>
          <w:p w:rsidR="00EF6D7F" w:rsidRPr="006B6FE2" w:rsidRDefault="00A918E4" w:rsidP="00EF6D7F">
            <w:pPr>
              <w:rPr>
                <w:bCs/>
                <w:sz w:val="18"/>
                <w:szCs w:val="18"/>
                <w:lang w:val="en-US"/>
              </w:rPr>
            </w:pPr>
            <w:r w:rsidRPr="008B1DED">
              <w:rPr>
                <w:sz w:val="18"/>
                <w:szCs w:val="18"/>
              </w:rPr>
              <w:t>Nuclear Engineering Laboratory</w:t>
            </w:r>
            <w:r w:rsidRPr="006B6FE2">
              <w:rPr>
                <w:bCs/>
                <w:sz w:val="18"/>
                <w:szCs w:val="18"/>
                <w:lang w:val="en-US"/>
              </w:rPr>
              <w:t xml:space="preserve"> </w:t>
            </w: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A918E4" w:rsidP="00EF6D7F">
            <w:pPr>
              <w:jc w:val="center"/>
              <w:rPr>
                <w:sz w:val="18"/>
                <w:szCs w:val="18"/>
                <w:lang w:val="en-US"/>
              </w:rPr>
            </w:pPr>
            <w:r w:rsidRPr="00AA3BCD">
              <w:rPr>
                <w:sz w:val="18"/>
                <w:szCs w:val="18"/>
              </w:rPr>
              <w:t>EBT</w:t>
            </w:r>
            <w:r>
              <w:rPr>
                <w:sz w:val="18"/>
                <w:szCs w:val="18"/>
              </w:rPr>
              <w:t xml:space="preserve"> </w:t>
            </w:r>
            <w:r w:rsidRPr="00DC26B5">
              <w:rPr>
                <w:bCs/>
                <w:iCs/>
                <w:sz w:val="18"/>
                <w:szCs w:val="18"/>
              </w:rPr>
              <w:t>5</w:t>
            </w:r>
            <w:r>
              <w:rPr>
                <w:bCs/>
                <w:iCs/>
                <w:sz w:val="18"/>
                <w:szCs w:val="18"/>
              </w:rPr>
              <w:t>2</w:t>
            </w:r>
            <w:r w:rsidRPr="00DC26B5">
              <w:rPr>
                <w:bCs/>
                <w:iCs/>
                <w:sz w:val="18"/>
                <w:szCs w:val="18"/>
              </w:rPr>
              <w:t>0</w:t>
            </w:r>
          </w:p>
        </w:tc>
        <w:tc>
          <w:tcPr>
            <w:tcW w:w="1135" w:type="dxa"/>
            <w:gridSpan w:val="2"/>
            <w:tcBorders>
              <w:top w:val="single" w:sz="12" w:space="0" w:color="auto"/>
              <w:left w:val="single" w:sz="12" w:space="0" w:color="auto"/>
              <w:bottom w:val="single" w:sz="18" w:space="0" w:color="auto"/>
              <w:right w:val="single" w:sz="12" w:space="0" w:color="auto"/>
            </w:tcBorders>
          </w:tcPr>
          <w:p w:rsidR="00A918E4" w:rsidRPr="006B6FE2" w:rsidRDefault="00D922D5" w:rsidP="00A918E4">
            <w:pPr>
              <w:jc w:val="center"/>
              <w:rPr>
                <w:sz w:val="18"/>
                <w:szCs w:val="18"/>
                <w:lang w:val="en-US"/>
              </w:rPr>
            </w:pPr>
            <w:proofErr w:type="spellStart"/>
            <w:r>
              <w:rPr>
                <w:sz w:val="18"/>
                <w:szCs w:val="18"/>
                <w:lang w:val="en-US"/>
              </w:rPr>
              <w:t>Bahar</w:t>
            </w:r>
            <w:proofErr w:type="spellEnd"/>
          </w:p>
          <w:p w:rsidR="003C174D" w:rsidRPr="006B6FE2" w:rsidRDefault="00A918E4" w:rsidP="00A918E4">
            <w:pPr>
              <w:jc w:val="center"/>
              <w:rPr>
                <w:sz w:val="18"/>
                <w:szCs w:val="18"/>
                <w:lang w:val="en-US"/>
              </w:rPr>
            </w:pPr>
            <w:r w:rsidRPr="006B6FE2">
              <w:rPr>
                <w:sz w:val="18"/>
                <w:szCs w:val="18"/>
                <w:lang w:val="en-US"/>
              </w:rPr>
              <w:t>Spring</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D922D5" w:rsidP="00E94562">
            <w:pPr>
              <w:jc w:val="center"/>
              <w:rPr>
                <w:sz w:val="18"/>
                <w:szCs w:val="18"/>
                <w:lang w:val="en-US"/>
              </w:rPr>
            </w:pPr>
            <w:r>
              <w:rPr>
                <w:sz w:val="18"/>
                <w:szCs w:val="18"/>
                <w:lang w:val="en-US"/>
              </w:rPr>
              <w:t>7</w:t>
            </w:r>
            <w:r w:rsidR="00A956F0">
              <w:rPr>
                <w:sz w:val="18"/>
                <w:szCs w:val="18"/>
                <w:lang w:val="en-US"/>
              </w:rPr>
              <w:t>.5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D922D5" w:rsidP="00EF6D7F">
            <w:pPr>
              <w:jc w:val="center"/>
              <w:rPr>
                <w:sz w:val="18"/>
                <w:szCs w:val="18"/>
                <w:lang w:val="sv-SE"/>
              </w:rPr>
            </w:pPr>
            <w:r>
              <w:rPr>
                <w:sz w:val="18"/>
                <w:szCs w:val="18"/>
                <w:lang w:val="sv-SE"/>
              </w:rPr>
              <w:t>Yüksek Lisans</w:t>
            </w:r>
          </w:p>
          <w:p w:rsidR="006A5FBD" w:rsidRPr="00FC182A" w:rsidRDefault="006A5FBD" w:rsidP="00A918E4">
            <w:pPr>
              <w:jc w:val="center"/>
              <w:rPr>
                <w:sz w:val="18"/>
                <w:szCs w:val="18"/>
                <w:lang w:val="sv-SE"/>
              </w:rPr>
            </w:pPr>
            <w:r w:rsidRPr="00FC182A">
              <w:rPr>
                <w:sz w:val="18"/>
                <w:szCs w:val="18"/>
                <w:lang w:val="sv-SE"/>
              </w:rPr>
              <w:t>M.Sc</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A956F0" w:rsidRDefault="00A956F0" w:rsidP="00A956F0">
            <w:pPr>
              <w:rPr>
                <w:sz w:val="18"/>
                <w:szCs w:val="18"/>
              </w:rPr>
            </w:pPr>
            <w:r>
              <w:rPr>
                <w:sz w:val="18"/>
                <w:szCs w:val="18"/>
              </w:rPr>
              <w:t>Enerji Bilim ve Teknoloji Anabilim Dalı / Enerji Bilim ve Teknoloji Lisansüstü Program</w:t>
            </w:r>
            <w:r w:rsidR="00C02078">
              <w:rPr>
                <w:sz w:val="18"/>
                <w:szCs w:val="18"/>
              </w:rPr>
              <w:t>ı</w:t>
            </w:r>
          </w:p>
          <w:p w:rsidR="00EF6D7F" w:rsidRPr="006B6FE2" w:rsidRDefault="00A956F0" w:rsidP="00A956F0">
            <w:pPr>
              <w:rPr>
                <w:sz w:val="18"/>
                <w:szCs w:val="18"/>
                <w:lang w:val="en-US"/>
              </w:rPr>
            </w:pPr>
            <w:r>
              <w:rPr>
                <w:sz w:val="18"/>
                <w:szCs w:val="18"/>
              </w:rPr>
              <w:t>Energy Science and Technology Division / Energy Science and Technology Program</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544222" w:rsidP="00EF6D7F">
            <w:pPr>
              <w:rPr>
                <w:sz w:val="18"/>
                <w:szCs w:val="18"/>
              </w:rPr>
            </w:pPr>
            <w:r w:rsidRPr="006B6FE2">
              <w:rPr>
                <w:sz w:val="18"/>
                <w:szCs w:val="18"/>
              </w:rPr>
              <w:t>Seçmeli</w:t>
            </w:r>
          </w:p>
          <w:p w:rsidR="00544222" w:rsidRPr="006B6FE2" w:rsidRDefault="009E4F85" w:rsidP="00EF6D7F">
            <w:pPr>
              <w:rPr>
                <w:sz w:val="18"/>
                <w:szCs w:val="18"/>
              </w:rPr>
            </w:pPr>
            <w:r w:rsidRPr="006B6FE2">
              <w:rPr>
                <w:sz w:val="18"/>
                <w:szCs w:val="18"/>
              </w:rPr>
              <w:t>(</w:t>
            </w:r>
            <w:r w:rsidR="00544222" w:rsidRPr="006B6FE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9E4F85" w:rsidP="009E4F85">
            <w:pPr>
              <w:rPr>
                <w:sz w:val="18"/>
                <w:szCs w:val="18"/>
              </w:rPr>
            </w:pPr>
            <w:r w:rsidRPr="006B6FE2">
              <w:rPr>
                <w:sz w:val="18"/>
                <w:szCs w:val="18"/>
              </w:rPr>
              <w:t>Türkçe</w:t>
            </w:r>
          </w:p>
          <w:p w:rsidR="00EF6D7F" w:rsidRPr="006B6FE2" w:rsidRDefault="009E4F85" w:rsidP="009E4F85">
            <w:pPr>
              <w:rPr>
                <w:sz w:val="18"/>
                <w:szCs w:val="18"/>
              </w:rPr>
            </w:pPr>
            <w:r w:rsidRPr="006B6FE2">
              <w:rPr>
                <w:sz w:val="18"/>
                <w:szCs w:val="18"/>
                <w:lang w:val="en-US"/>
              </w:rPr>
              <w:t>(Turkish)</w:t>
            </w:r>
          </w:p>
          <w:p w:rsidR="00EF6D7F" w:rsidRPr="006B6FE2" w:rsidRDefault="00EF6D7F" w:rsidP="00EF6D7F">
            <w:pPr>
              <w:rPr>
                <w:sz w:val="18"/>
                <w:szCs w:val="18"/>
                <w:lang w:val="en-US"/>
              </w:rPr>
            </w:pPr>
          </w:p>
        </w:tc>
      </w:tr>
      <w:tr w:rsidR="00EF6D7F" w:rsidRPr="00F3022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6B6FE2" w:rsidRDefault="00A918E4" w:rsidP="00A918E4">
            <w:pPr>
              <w:jc w:val="both"/>
              <w:rPr>
                <w:sz w:val="18"/>
                <w:szCs w:val="18"/>
              </w:rPr>
            </w:pPr>
            <w:r w:rsidRPr="007B4929">
              <w:rPr>
                <w:spacing w:val="14"/>
                <w:sz w:val="18"/>
                <w:szCs w:val="18"/>
              </w:rPr>
              <w:t>İTÜ TRIGA Mark-II Eğitim ve Araştırma Reaktörü</w:t>
            </w:r>
            <w:r>
              <w:rPr>
                <w:spacing w:val="14"/>
                <w:sz w:val="18"/>
                <w:szCs w:val="18"/>
              </w:rPr>
              <w:t>’nün</w:t>
            </w:r>
            <w:r w:rsidRPr="007B4929">
              <w:rPr>
                <w:spacing w:val="14"/>
                <w:sz w:val="18"/>
                <w:szCs w:val="18"/>
              </w:rPr>
              <w:t xml:space="preserve"> </w:t>
            </w:r>
            <w:r>
              <w:rPr>
                <w:spacing w:val="14"/>
                <w:sz w:val="18"/>
                <w:szCs w:val="18"/>
              </w:rPr>
              <w:t xml:space="preserve">dizayn ve işletme karakteristikleri </w:t>
            </w:r>
            <w:r w:rsidRPr="007B4929">
              <w:rPr>
                <w:spacing w:val="14"/>
                <w:sz w:val="18"/>
                <w:szCs w:val="18"/>
              </w:rPr>
              <w:t>hakkında b</w:t>
            </w:r>
            <w:r w:rsidRPr="007B4929">
              <w:rPr>
                <w:snapToGrid w:val="0"/>
                <w:spacing w:val="14"/>
                <w:sz w:val="18"/>
                <w:szCs w:val="18"/>
              </w:rPr>
              <w:t>ilgilendirme</w:t>
            </w:r>
            <w:r>
              <w:rPr>
                <w:snapToGrid w:val="0"/>
                <w:spacing w:val="14"/>
                <w:sz w:val="18"/>
                <w:szCs w:val="18"/>
              </w:rPr>
              <w:t>.</w:t>
            </w:r>
            <w:r w:rsidRPr="007B4929">
              <w:rPr>
                <w:snapToGrid w:val="0"/>
                <w:spacing w:val="14"/>
                <w:sz w:val="18"/>
                <w:szCs w:val="18"/>
              </w:rPr>
              <w:t xml:space="preserve"> Sağlık fiziği parametrelerinin ölçülmesi, personel ve alan takibi için radyasyon ölçümü uygulamaları. </w:t>
            </w:r>
            <w:r>
              <w:rPr>
                <w:snapToGrid w:val="0"/>
                <w:spacing w:val="14"/>
                <w:sz w:val="18"/>
                <w:szCs w:val="18"/>
              </w:rPr>
              <w:t>R</w:t>
            </w:r>
            <w:r w:rsidRPr="007B4929">
              <w:rPr>
                <w:snapToGrid w:val="0"/>
                <w:spacing w:val="14"/>
                <w:sz w:val="18"/>
                <w:szCs w:val="18"/>
              </w:rPr>
              <w:t>eaktör parametrelerinin belirlenmesine ilişkin deneyler</w:t>
            </w:r>
            <w:r>
              <w:rPr>
                <w:snapToGrid w:val="0"/>
                <w:spacing w:val="14"/>
                <w:sz w:val="18"/>
                <w:szCs w:val="18"/>
              </w:rPr>
              <w:t>:</w:t>
            </w:r>
            <w:r w:rsidRPr="007B4929">
              <w:rPr>
                <w:snapToGrid w:val="0"/>
                <w:spacing w:val="14"/>
                <w:sz w:val="18"/>
                <w:szCs w:val="18"/>
              </w:rPr>
              <w:t xml:space="preserve"> reaktör peryodu ölçülmesi, kontrol çubuğu kalibrasyonu, güç kalibrasyonu, </w:t>
            </w:r>
            <w:r w:rsidRPr="007B4929">
              <w:rPr>
                <w:spacing w:val="14"/>
                <w:sz w:val="18"/>
                <w:szCs w:val="18"/>
              </w:rPr>
              <w:t xml:space="preserve">reaktivite sıcaklık ve boşluk katsayısı tayini, </w:t>
            </w:r>
            <w:r w:rsidRPr="007B4929">
              <w:rPr>
                <w:snapToGrid w:val="0"/>
                <w:spacing w:val="14"/>
                <w:sz w:val="18"/>
                <w:szCs w:val="18"/>
              </w:rPr>
              <w:t>reaktivite değerlerinin ölçülmesi, darbeli çalışma</w:t>
            </w:r>
            <w:r>
              <w:rPr>
                <w:snapToGrid w:val="0"/>
                <w:spacing w:val="14"/>
                <w:sz w:val="18"/>
                <w:szCs w:val="18"/>
              </w:rPr>
              <w:t>. Nötron aktivasyon analizi</w:t>
            </w:r>
            <w:r w:rsidRPr="007B4929">
              <w:rPr>
                <w:snapToGrid w:val="0"/>
                <w:spacing w:val="14"/>
                <w:sz w:val="18"/>
                <w:szCs w:val="18"/>
              </w:rPr>
              <w:t>.</w:t>
            </w:r>
          </w:p>
        </w:tc>
      </w:tr>
      <w:tr w:rsidR="00EF6D7F"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6B6FE2" w:rsidRDefault="00A918E4" w:rsidP="003A729B">
            <w:pPr>
              <w:jc w:val="both"/>
              <w:rPr>
                <w:sz w:val="18"/>
                <w:szCs w:val="18"/>
                <w:lang w:val="en-US"/>
              </w:rPr>
            </w:pPr>
            <w:r w:rsidRPr="007B3781">
              <w:rPr>
                <w:sz w:val="18"/>
                <w:szCs w:val="18"/>
                <w:lang w:val="en-US"/>
              </w:rPr>
              <w:t xml:space="preserve">Design characteristics of </w:t>
            </w:r>
            <w:r>
              <w:rPr>
                <w:sz w:val="18"/>
                <w:szCs w:val="18"/>
                <w:lang w:val="en-US"/>
              </w:rPr>
              <w:t xml:space="preserve">ITU </w:t>
            </w:r>
            <w:r w:rsidRPr="007B3781">
              <w:rPr>
                <w:spacing w:val="-2"/>
                <w:lang w:val="en-US"/>
              </w:rPr>
              <w:t xml:space="preserve">TRIGA Mark-II </w:t>
            </w:r>
            <w:r>
              <w:rPr>
                <w:spacing w:val="-2"/>
                <w:lang w:val="en-US"/>
              </w:rPr>
              <w:t>r</w:t>
            </w:r>
            <w:r w:rsidRPr="007B3781">
              <w:rPr>
                <w:spacing w:val="-2"/>
                <w:lang w:val="en-US"/>
              </w:rPr>
              <w:t>eactor</w:t>
            </w:r>
            <w:r>
              <w:rPr>
                <w:snapToGrid w:val="0"/>
                <w:spacing w:val="14"/>
                <w:sz w:val="18"/>
                <w:szCs w:val="18"/>
              </w:rPr>
              <w:t>.</w:t>
            </w:r>
            <w:r w:rsidR="00001F17" w:rsidRPr="00DB36EA">
              <w:rPr>
                <w:spacing w:val="14"/>
                <w:lang w:val="en-US"/>
              </w:rPr>
              <w:t xml:space="preserve"> </w:t>
            </w:r>
            <w:r w:rsidR="00001F17" w:rsidRPr="00DB36EA">
              <w:rPr>
                <w:snapToGrid w:val="0"/>
                <w:spacing w:val="14"/>
                <w:lang w:val="en-US"/>
              </w:rPr>
              <w:t xml:space="preserve">Measurement of </w:t>
            </w:r>
            <w:r w:rsidR="00001F17" w:rsidRPr="00DB36EA">
              <w:rPr>
                <w:spacing w:val="14"/>
                <w:lang w:val="en-US"/>
              </w:rPr>
              <w:t>health physics parameters,</w:t>
            </w:r>
            <w:r w:rsidR="00001F17" w:rsidRPr="00DB36EA">
              <w:rPr>
                <w:spacing w:val="14"/>
                <w:sz w:val="28"/>
                <w:lang w:val="en-US"/>
              </w:rPr>
              <w:t xml:space="preserve"> </w:t>
            </w:r>
            <w:r w:rsidR="00001F17" w:rsidRPr="00DB36EA">
              <w:rPr>
                <w:spacing w:val="14"/>
                <w:lang w:val="en-US"/>
              </w:rPr>
              <w:t>personal and area monitoring</w:t>
            </w:r>
            <w:r w:rsidRPr="007B4929">
              <w:rPr>
                <w:snapToGrid w:val="0"/>
                <w:spacing w:val="14"/>
                <w:sz w:val="18"/>
                <w:szCs w:val="18"/>
              </w:rPr>
              <w:t xml:space="preserve">. </w:t>
            </w:r>
            <w:r w:rsidR="003A729B">
              <w:rPr>
                <w:sz w:val="18"/>
                <w:szCs w:val="18"/>
                <w:lang w:val="en-US"/>
              </w:rPr>
              <w:t>T</w:t>
            </w:r>
            <w:r w:rsidR="00001F17">
              <w:rPr>
                <w:sz w:val="18"/>
                <w:szCs w:val="18"/>
                <w:lang w:val="en-US"/>
              </w:rPr>
              <w:t>he control rod and</w:t>
            </w:r>
            <w:r w:rsidR="00001F17" w:rsidRPr="007B4929">
              <w:rPr>
                <w:snapToGrid w:val="0"/>
                <w:spacing w:val="14"/>
                <w:sz w:val="18"/>
                <w:szCs w:val="18"/>
              </w:rPr>
              <w:t xml:space="preserve"> </w:t>
            </w:r>
            <w:r w:rsidR="00001F17">
              <w:rPr>
                <w:sz w:val="18"/>
                <w:szCs w:val="18"/>
                <w:lang w:val="en-US"/>
              </w:rPr>
              <w:t>the power calibration</w:t>
            </w:r>
            <w:r w:rsidR="00001F17" w:rsidRPr="007B4929">
              <w:rPr>
                <w:snapToGrid w:val="0"/>
                <w:spacing w:val="14"/>
                <w:sz w:val="18"/>
                <w:szCs w:val="18"/>
              </w:rPr>
              <w:t xml:space="preserve">, </w:t>
            </w:r>
            <w:r w:rsidR="00001F17">
              <w:rPr>
                <w:snapToGrid w:val="0"/>
                <w:spacing w:val="14"/>
                <w:sz w:val="18"/>
                <w:szCs w:val="18"/>
              </w:rPr>
              <w:t xml:space="preserve">Experiments related to the </w:t>
            </w:r>
            <w:r w:rsidR="00001F17">
              <w:rPr>
                <w:spacing w:val="-2"/>
                <w:lang w:val="en-US"/>
              </w:rPr>
              <w:t>r</w:t>
            </w:r>
            <w:r w:rsidR="00001F17" w:rsidRPr="007B3781">
              <w:rPr>
                <w:spacing w:val="-2"/>
                <w:lang w:val="en-US"/>
              </w:rPr>
              <w:t>eactor</w:t>
            </w:r>
            <w:r w:rsidR="00001F17">
              <w:rPr>
                <w:snapToGrid w:val="0"/>
                <w:spacing w:val="14"/>
                <w:sz w:val="18"/>
                <w:szCs w:val="18"/>
              </w:rPr>
              <w:t xml:space="preserve"> parameters</w:t>
            </w:r>
            <w:r>
              <w:rPr>
                <w:snapToGrid w:val="0"/>
                <w:spacing w:val="14"/>
                <w:sz w:val="18"/>
                <w:szCs w:val="18"/>
              </w:rPr>
              <w:t>:</w:t>
            </w:r>
            <w:r w:rsidR="00001F17">
              <w:rPr>
                <w:sz w:val="18"/>
                <w:szCs w:val="18"/>
                <w:lang w:val="en-US"/>
              </w:rPr>
              <w:t xml:space="preserve"> the reactor period, the temperature coefficient of reactivity and void coefficient of reactivity</w:t>
            </w:r>
            <w:r w:rsidR="003A729B">
              <w:rPr>
                <w:sz w:val="18"/>
                <w:szCs w:val="18"/>
                <w:lang w:val="en-US"/>
              </w:rPr>
              <w:t>,</w:t>
            </w:r>
            <w:r w:rsidRPr="007B4929">
              <w:rPr>
                <w:spacing w:val="14"/>
                <w:sz w:val="18"/>
                <w:szCs w:val="18"/>
              </w:rPr>
              <w:t xml:space="preserve"> </w:t>
            </w:r>
            <w:r w:rsidR="00001F17">
              <w:rPr>
                <w:sz w:val="18"/>
                <w:szCs w:val="18"/>
                <w:lang w:val="en-US"/>
              </w:rPr>
              <w:t>t</w:t>
            </w:r>
            <w:r w:rsidR="00001F17" w:rsidRPr="007B3781">
              <w:rPr>
                <w:sz w:val="18"/>
                <w:szCs w:val="18"/>
                <w:lang w:val="en-US"/>
              </w:rPr>
              <w:t xml:space="preserve">he </w:t>
            </w:r>
            <w:r w:rsidR="00001F17">
              <w:rPr>
                <w:spacing w:val="-4"/>
                <w:sz w:val="18"/>
                <w:szCs w:val="18"/>
                <w:lang w:val="en-US"/>
              </w:rPr>
              <w:t>effect of external neutron source</w:t>
            </w:r>
            <w:r w:rsidR="00001F17" w:rsidRPr="007B3781">
              <w:rPr>
                <w:spacing w:val="-4"/>
                <w:sz w:val="18"/>
                <w:szCs w:val="18"/>
                <w:lang w:val="en-US"/>
              </w:rPr>
              <w:t xml:space="preserve"> o</w:t>
            </w:r>
            <w:r w:rsidR="00001F17">
              <w:rPr>
                <w:spacing w:val="-4"/>
                <w:sz w:val="18"/>
                <w:szCs w:val="18"/>
                <w:lang w:val="en-US"/>
              </w:rPr>
              <w:t xml:space="preserve">n a </w:t>
            </w:r>
            <w:r w:rsidR="00001F17">
              <w:rPr>
                <w:lang w:val="en-US"/>
              </w:rPr>
              <w:t>subcritical reactor,</w:t>
            </w:r>
            <w:r w:rsidR="00001F17" w:rsidRPr="007B4929">
              <w:rPr>
                <w:snapToGrid w:val="0"/>
                <w:spacing w:val="14"/>
                <w:sz w:val="18"/>
                <w:szCs w:val="18"/>
              </w:rPr>
              <w:t xml:space="preserve"> </w:t>
            </w:r>
            <w:r w:rsidR="00001F17">
              <w:rPr>
                <w:sz w:val="18"/>
                <w:szCs w:val="18"/>
                <w:lang w:val="en-US"/>
              </w:rPr>
              <w:t xml:space="preserve">reactivity worth </w:t>
            </w:r>
            <w:r w:rsidR="003A729B">
              <w:rPr>
                <w:sz w:val="18"/>
                <w:szCs w:val="18"/>
                <w:lang w:val="en-US"/>
              </w:rPr>
              <w:t>measurements</w:t>
            </w:r>
            <w:r w:rsidR="00001F17">
              <w:rPr>
                <w:sz w:val="18"/>
                <w:szCs w:val="18"/>
                <w:lang w:val="en-US"/>
              </w:rPr>
              <w:t>,</w:t>
            </w:r>
            <w:r w:rsidR="00001F17" w:rsidRPr="007B4929">
              <w:rPr>
                <w:snapToGrid w:val="0"/>
                <w:spacing w:val="14"/>
                <w:sz w:val="18"/>
                <w:szCs w:val="18"/>
              </w:rPr>
              <w:t xml:space="preserve"> </w:t>
            </w:r>
            <w:r w:rsidR="00001F17">
              <w:rPr>
                <w:sz w:val="18"/>
                <w:szCs w:val="18"/>
                <w:lang w:val="en-US"/>
              </w:rPr>
              <w:t>transient operation in the pulse mode</w:t>
            </w:r>
            <w:r w:rsidR="003A729B">
              <w:rPr>
                <w:sz w:val="18"/>
                <w:szCs w:val="18"/>
                <w:lang w:val="en-US"/>
              </w:rPr>
              <w:t xml:space="preserve">. </w:t>
            </w:r>
            <w:r w:rsidR="003A729B">
              <w:rPr>
                <w:snapToGrid w:val="0"/>
                <w:spacing w:val="14"/>
                <w:sz w:val="18"/>
                <w:szCs w:val="18"/>
              </w:rPr>
              <w:t>N</w:t>
            </w:r>
            <w:r w:rsidR="00001F17">
              <w:rPr>
                <w:snapToGrid w:val="0"/>
                <w:spacing w:val="10"/>
              </w:rPr>
              <w:t>eu</w:t>
            </w:r>
            <w:r w:rsidR="00001F17" w:rsidRPr="006B1D20">
              <w:rPr>
                <w:snapToGrid w:val="0"/>
                <w:spacing w:val="10"/>
              </w:rPr>
              <w:t xml:space="preserve">tron </w:t>
            </w:r>
            <w:r w:rsidR="00001F17">
              <w:rPr>
                <w:snapToGrid w:val="0"/>
                <w:spacing w:val="10"/>
              </w:rPr>
              <w:t>ac</w:t>
            </w:r>
            <w:r w:rsidR="00001F17" w:rsidRPr="006B1D20">
              <w:rPr>
                <w:snapToGrid w:val="0"/>
                <w:spacing w:val="10"/>
              </w:rPr>
              <w:t>tiva</w:t>
            </w:r>
            <w:r w:rsidR="00001F17">
              <w:rPr>
                <w:snapToGrid w:val="0"/>
                <w:spacing w:val="10"/>
              </w:rPr>
              <w:t>tio</w:t>
            </w:r>
            <w:r w:rsidR="00001F17" w:rsidRPr="006B1D20">
              <w:rPr>
                <w:snapToGrid w:val="0"/>
                <w:spacing w:val="10"/>
              </w:rPr>
              <w:t xml:space="preserve">n </w:t>
            </w:r>
            <w:r w:rsidR="00001F17" w:rsidRPr="006B1D20">
              <w:t>anal</w:t>
            </w:r>
            <w:r w:rsidR="00001F17">
              <w:t>ysis</w:t>
            </w:r>
            <w:r>
              <w:rPr>
                <w:snapToGrid w:val="0"/>
                <w:spacing w:val="14"/>
                <w:sz w:val="18"/>
                <w:szCs w:val="18"/>
              </w:rPr>
              <w:t>.</w:t>
            </w:r>
          </w:p>
        </w:tc>
      </w:tr>
      <w:tr w:rsidR="00EF6D7F"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3E4FF4" w:rsidRPr="00213B46" w:rsidRDefault="003E4FF4" w:rsidP="003E4FF4">
            <w:pPr>
              <w:ind w:left="57"/>
              <w:rPr>
                <w:lang w:val="en-US"/>
              </w:rPr>
            </w:pPr>
            <w:r w:rsidRPr="00213B46">
              <w:rPr>
                <w:lang w:val="en-US"/>
              </w:rPr>
              <w:t xml:space="preserve">1. </w:t>
            </w:r>
            <w:r>
              <w:t>D</w:t>
            </w:r>
            <w:r w:rsidRPr="007C0200">
              <w:t xml:space="preserve">eneysel çalışma </w:t>
            </w:r>
            <w:r>
              <w:t>ile n</w:t>
            </w:r>
            <w:r w:rsidRPr="007C0200">
              <w:rPr>
                <w:color w:val="000000"/>
              </w:rPr>
              <w:t xml:space="preserve">ükleer reaktörlere </w:t>
            </w:r>
            <w:r w:rsidRPr="007C0200">
              <w:t xml:space="preserve">ilişkin </w:t>
            </w:r>
            <w:r>
              <w:t>laboratuvar deneyimi sağlamak</w:t>
            </w:r>
            <w:r>
              <w:rPr>
                <w:lang w:val="en-US"/>
              </w:rPr>
              <w:t>.</w:t>
            </w:r>
          </w:p>
          <w:p w:rsidR="003E4FF4" w:rsidRPr="00213B46" w:rsidRDefault="003E4FF4" w:rsidP="003E4FF4">
            <w:pPr>
              <w:ind w:left="57"/>
              <w:rPr>
                <w:lang w:val="en-US"/>
              </w:rPr>
            </w:pPr>
            <w:r w:rsidRPr="00213B46">
              <w:rPr>
                <w:lang w:val="en-US"/>
              </w:rPr>
              <w:t xml:space="preserve">2. </w:t>
            </w:r>
            <w:r>
              <w:rPr>
                <w:color w:val="000000"/>
              </w:rPr>
              <w:t>Öğrencilerin n</w:t>
            </w:r>
            <w:r w:rsidRPr="007C0200">
              <w:rPr>
                <w:color w:val="000000"/>
              </w:rPr>
              <w:t xml:space="preserve">ükleer reaktörlere </w:t>
            </w:r>
            <w:r w:rsidRPr="007C0200">
              <w:t>ilişkin teorik bilgilerini den</w:t>
            </w:r>
            <w:r>
              <w:t>eysel gözlemlerle</w:t>
            </w:r>
            <w:r>
              <w:rPr>
                <w:lang w:val="en-US"/>
              </w:rPr>
              <w:t xml:space="preserve"> </w:t>
            </w:r>
            <w:r>
              <w:t>pekiştirmek.</w:t>
            </w:r>
          </w:p>
          <w:p w:rsidR="003E4FF4" w:rsidRPr="00213B46" w:rsidRDefault="003E4FF4" w:rsidP="003E4FF4">
            <w:pPr>
              <w:ind w:left="57"/>
              <w:rPr>
                <w:lang w:val="en-US"/>
              </w:rPr>
            </w:pPr>
            <w:r w:rsidRPr="00213B46">
              <w:rPr>
                <w:lang w:val="en-US"/>
              </w:rPr>
              <w:t xml:space="preserve">3. </w:t>
            </w:r>
            <w:r w:rsidRPr="007C0200">
              <w:rPr>
                <w:color w:val="000000"/>
              </w:rPr>
              <w:t>Nükleer reaktörlerin temel karakteristiklerinin ve önemli parametrelerinin nükleer reaktör işletmesindeki önemini anlatmak, deneysel olarak nasıl belirlendiğini</w:t>
            </w:r>
            <w:r>
              <w:rPr>
                <w:color w:val="000000"/>
              </w:rPr>
              <w:t xml:space="preserve"> </w:t>
            </w:r>
            <w:r w:rsidRPr="007C0200">
              <w:rPr>
                <w:color w:val="000000"/>
              </w:rPr>
              <w:t>öğretmek</w:t>
            </w:r>
            <w:r w:rsidRPr="00213B46">
              <w:rPr>
                <w:lang w:val="en-US"/>
              </w:rPr>
              <w:t>.</w:t>
            </w:r>
          </w:p>
          <w:p w:rsidR="003E4FF4" w:rsidRPr="00213B46" w:rsidRDefault="003E4FF4" w:rsidP="003E4FF4">
            <w:pPr>
              <w:ind w:left="57"/>
            </w:pPr>
            <w:r w:rsidRPr="00213B46">
              <w:rPr>
                <w:lang w:val="en-US"/>
              </w:rPr>
              <w:t xml:space="preserve">4. </w:t>
            </w:r>
            <w:r>
              <w:t xml:space="preserve"> İ</w:t>
            </w:r>
            <w:r w:rsidRPr="007C0200">
              <w:t>deal nükleer sistemlerin teorik modellerle öngörülen davranışı ile gerçek sistemlerin deneysel olarak gözlemlenen davranışı</w:t>
            </w:r>
            <w:r>
              <w:t>nı</w:t>
            </w:r>
            <w:r w:rsidRPr="007C0200">
              <w:t xml:space="preserve"> </w:t>
            </w:r>
            <w:r>
              <w:t>karşılaştırma olanağı</w:t>
            </w:r>
            <w:r w:rsidRPr="00213B46">
              <w:t xml:space="preserve"> </w:t>
            </w:r>
            <w:r>
              <w:t>sağlamak.</w:t>
            </w:r>
          </w:p>
          <w:p w:rsidR="00EF6D7F" w:rsidRPr="00213524" w:rsidRDefault="00EF6D7F" w:rsidP="00461FC4">
            <w:pPr>
              <w:ind w:left="57"/>
              <w:rPr>
                <w:sz w:val="18"/>
                <w:szCs w:val="18"/>
              </w:rPr>
            </w:pPr>
          </w:p>
        </w:tc>
      </w:tr>
      <w:tr w:rsidR="00EF6D7F" w:rsidRPr="00F3022A">
        <w:tblPrEx>
          <w:tblCellMar>
            <w:top w:w="0" w:type="dxa"/>
            <w:bottom w:w="0" w:type="dxa"/>
          </w:tblCellMar>
        </w:tblPrEx>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F85" w:rsidRPr="006B6FE2" w:rsidRDefault="009E4F85" w:rsidP="009E4F85">
            <w:pPr>
              <w:ind w:left="57"/>
              <w:rPr>
                <w:sz w:val="18"/>
                <w:szCs w:val="18"/>
                <w:lang w:val="en-US"/>
              </w:rPr>
            </w:pPr>
            <w:r w:rsidRPr="006B6FE2">
              <w:rPr>
                <w:sz w:val="18"/>
                <w:szCs w:val="18"/>
                <w:lang w:val="en-US"/>
              </w:rPr>
              <w:t xml:space="preserve">1. To </w:t>
            </w:r>
            <w:r w:rsidR="00142322">
              <w:rPr>
                <w:sz w:val="18"/>
                <w:szCs w:val="18"/>
                <w:lang w:val="en-US"/>
              </w:rPr>
              <w:t>provide laboratory experience on nuclear reactors with experimental study</w:t>
            </w:r>
            <w:r w:rsidRPr="006B6FE2">
              <w:rPr>
                <w:sz w:val="18"/>
                <w:szCs w:val="18"/>
                <w:lang w:val="en-US"/>
              </w:rPr>
              <w:t>,</w:t>
            </w:r>
          </w:p>
          <w:p w:rsidR="009E4F85" w:rsidRPr="006B6FE2" w:rsidRDefault="009E4F85" w:rsidP="009E4F85">
            <w:pPr>
              <w:ind w:left="57"/>
              <w:rPr>
                <w:sz w:val="18"/>
                <w:szCs w:val="18"/>
                <w:lang w:val="en-US"/>
              </w:rPr>
            </w:pPr>
            <w:r w:rsidRPr="006B6FE2">
              <w:rPr>
                <w:sz w:val="18"/>
                <w:szCs w:val="18"/>
                <w:lang w:val="en-US"/>
              </w:rPr>
              <w:t xml:space="preserve">2. To </w:t>
            </w:r>
            <w:r w:rsidR="00461FC4">
              <w:rPr>
                <w:sz w:val="18"/>
                <w:szCs w:val="18"/>
                <w:lang w:val="en-US"/>
              </w:rPr>
              <w:t>strength</w:t>
            </w:r>
            <w:r w:rsidR="00142322">
              <w:rPr>
                <w:sz w:val="18"/>
                <w:szCs w:val="18"/>
                <w:lang w:val="en-US"/>
              </w:rPr>
              <w:t xml:space="preserve"> </w:t>
            </w:r>
            <w:r w:rsidR="000D783C" w:rsidRPr="003C1B5A">
              <w:rPr>
                <w:bCs/>
              </w:rPr>
              <w:t xml:space="preserve">the </w:t>
            </w:r>
            <w:r w:rsidR="00461FC4">
              <w:rPr>
                <w:sz w:val="18"/>
                <w:szCs w:val="18"/>
                <w:lang w:val="en-US"/>
              </w:rPr>
              <w:t xml:space="preserve">theoretical knowledge of </w:t>
            </w:r>
            <w:r w:rsidR="00461FC4" w:rsidRPr="003C1B5A">
              <w:rPr>
                <w:bCs/>
              </w:rPr>
              <w:t>the students</w:t>
            </w:r>
            <w:r w:rsidR="00461FC4">
              <w:rPr>
                <w:bCs/>
              </w:rPr>
              <w:t xml:space="preserve"> on nuclear reactors</w:t>
            </w:r>
            <w:r w:rsidR="00461FC4" w:rsidRPr="003C1B5A">
              <w:rPr>
                <w:bCs/>
              </w:rPr>
              <w:t xml:space="preserve"> </w:t>
            </w:r>
            <w:r w:rsidR="00461FC4">
              <w:rPr>
                <w:sz w:val="18"/>
                <w:szCs w:val="18"/>
                <w:lang w:val="en-US"/>
              </w:rPr>
              <w:t xml:space="preserve">with </w:t>
            </w:r>
            <w:r w:rsidR="00142322">
              <w:rPr>
                <w:sz w:val="18"/>
                <w:szCs w:val="18"/>
                <w:lang w:val="en-US"/>
              </w:rPr>
              <w:t>experimental observations</w:t>
            </w:r>
            <w:r w:rsidRPr="006B6FE2">
              <w:rPr>
                <w:sz w:val="18"/>
                <w:szCs w:val="18"/>
                <w:lang w:val="en-US"/>
              </w:rPr>
              <w:t>,</w:t>
            </w:r>
          </w:p>
          <w:p w:rsidR="00461FC4" w:rsidRDefault="009E4F85" w:rsidP="009E4F85">
            <w:pPr>
              <w:ind w:left="57"/>
              <w:rPr>
                <w:bCs/>
              </w:rPr>
            </w:pPr>
            <w:r w:rsidRPr="006B6FE2">
              <w:rPr>
                <w:sz w:val="18"/>
                <w:szCs w:val="18"/>
                <w:lang w:val="en-US"/>
              </w:rPr>
              <w:t xml:space="preserve">3. </w:t>
            </w:r>
            <w:r w:rsidR="00461FC4" w:rsidRPr="006B6FE2">
              <w:rPr>
                <w:sz w:val="18"/>
                <w:szCs w:val="18"/>
                <w:lang w:val="en-US"/>
              </w:rPr>
              <w:t xml:space="preserve">To </w:t>
            </w:r>
            <w:r w:rsidR="00142322" w:rsidRPr="003C1B5A">
              <w:rPr>
                <w:bCs/>
              </w:rPr>
              <w:t xml:space="preserve">provide information to the students about design parameters and main operation characteristics of a nuclear research and training reactor, </w:t>
            </w:r>
          </w:p>
          <w:p w:rsidR="009E4F85" w:rsidRPr="006B6FE2" w:rsidRDefault="00461FC4" w:rsidP="009E4F85">
            <w:pPr>
              <w:ind w:left="57"/>
              <w:rPr>
                <w:sz w:val="18"/>
                <w:szCs w:val="18"/>
                <w:lang w:val="en-US"/>
              </w:rPr>
            </w:pPr>
            <w:r>
              <w:rPr>
                <w:sz w:val="18"/>
                <w:szCs w:val="18"/>
                <w:lang w:val="en-US"/>
              </w:rPr>
              <w:t xml:space="preserve">4. </w:t>
            </w:r>
            <w:r w:rsidRPr="006B6FE2">
              <w:rPr>
                <w:sz w:val="18"/>
                <w:szCs w:val="18"/>
                <w:lang w:val="en-US"/>
              </w:rPr>
              <w:t xml:space="preserve">To </w:t>
            </w:r>
            <w:r w:rsidR="00142322" w:rsidRPr="003C1B5A">
              <w:rPr>
                <w:bCs/>
              </w:rPr>
              <w:t xml:space="preserve">gain experience related to the reactor operation with the measurement of </w:t>
            </w:r>
            <w:r>
              <w:rPr>
                <w:bCs/>
              </w:rPr>
              <w:t xml:space="preserve">important </w:t>
            </w:r>
            <w:r w:rsidR="00142322" w:rsidRPr="003C1B5A">
              <w:rPr>
                <w:bCs/>
              </w:rPr>
              <w:t>nuclear reactor parameters</w:t>
            </w:r>
            <w:r>
              <w:rPr>
                <w:sz w:val="18"/>
                <w:szCs w:val="18"/>
                <w:lang w:val="en-US"/>
              </w:rPr>
              <w:t xml:space="preserve"> and to compare</w:t>
            </w:r>
            <w:r w:rsidR="000D783C">
              <w:rPr>
                <w:sz w:val="18"/>
                <w:szCs w:val="18"/>
                <w:lang w:val="en-US"/>
              </w:rPr>
              <w:t xml:space="preserve"> estimated parameters through</w:t>
            </w:r>
            <w:r>
              <w:rPr>
                <w:sz w:val="18"/>
                <w:szCs w:val="18"/>
                <w:lang w:val="en-US"/>
              </w:rPr>
              <w:t xml:space="preserve"> ideal models and real behavior of </w:t>
            </w:r>
            <w:r w:rsidR="000D783C">
              <w:rPr>
                <w:sz w:val="18"/>
                <w:szCs w:val="18"/>
                <w:lang w:val="en-US"/>
              </w:rPr>
              <w:t xml:space="preserve">nuclear </w:t>
            </w:r>
            <w:r>
              <w:rPr>
                <w:sz w:val="18"/>
                <w:szCs w:val="18"/>
                <w:lang w:val="en-US"/>
              </w:rPr>
              <w:t>reactors.</w:t>
            </w:r>
          </w:p>
          <w:p w:rsidR="00EF6D7F" w:rsidRPr="006B6FE2" w:rsidRDefault="00EF6D7F" w:rsidP="00EF6D7F">
            <w:pPr>
              <w:ind w:left="57"/>
              <w:rPr>
                <w:sz w:val="18"/>
                <w:szCs w:val="18"/>
                <w:lang w:val="en-US"/>
              </w:rPr>
            </w:pPr>
          </w:p>
        </w:tc>
      </w:tr>
      <w:tr w:rsidR="00EF6D7F"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5E0605">
              <w:rPr>
                <w:sz w:val="18"/>
                <w:szCs w:val="18"/>
              </w:rPr>
              <w:t xml:space="preserve">yüksek lisans </w:t>
            </w:r>
            <w:r w:rsidR="00F74115" w:rsidRPr="006B6FE2">
              <w:rPr>
                <w:sz w:val="18"/>
                <w:szCs w:val="18"/>
              </w:rPr>
              <w:t>öğrencileri aşağıdaki konularda bilgi, beceri ve yetkinlik kazanırlar;</w:t>
            </w:r>
          </w:p>
          <w:p w:rsidR="005E0605" w:rsidRPr="00622D68" w:rsidRDefault="009E4F85" w:rsidP="005E0605">
            <w:pPr>
              <w:ind w:left="57"/>
              <w:rPr>
                <w:spacing w:val="-2"/>
              </w:rPr>
            </w:pPr>
            <w:r w:rsidRPr="006B6FE2">
              <w:rPr>
                <w:sz w:val="18"/>
                <w:szCs w:val="18"/>
              </w:rPr>
              <w:t>1.</w:t>
            </w:r>
            <w:r w:rsidR="005E0605">
              <w:rPr>
                <w:sz w:val="18"/>
                <w:szCs w:val="18"/>
              </w:rPr>
              <w:t xml:space="preserve"> </w:t>
            </w:r>
            <w:r w:rsidR="005E0605" w:rsidRPr="00622D68">
              <w:rPr>
                <w:spacing w:val="-2"/>
              </w:rPr>
              <w:t xml:space="preserve"> </w:t>
            </w:r>
            <w:r w:rsidR="005E0605">
              <w:rPr>
                <w:spacing w:val="-2"/>
              </w:rPr>
              <w:t xml:space="preserve">İTÜ </w:t>
            </w:r>
            <w:r w:rsidR="005E0605" w:rsidRPr="00622D68">
              <w:rPr>
                <w:spacing w:val="-2"/>
              </w:rPr>
              <w:t>TRIGA Mark-II Eğitim ve Araştırma Reaktörü’nün dizayn karakteristiklerinin neler olduğunu,</w:t>
            </w:r>
          </w:p>
          <w:p w:rsidR="005E0605" w:rsidRPr="006B1D20" w:rsidRDefault="005E0605" w:rsidP="005E0605">
            <w:pPr>
              <w:ind w:left="57"/>
            </w:pPr>
            <w:r w:rsidRPr="006B1D20">
              <w:t xml:space="preserve">2.  </w:t>
            </w:r>
            <w:r w:rsidRPr="006B1D20">
              <w:rPr>
                <w:spacing w:val="10"/>
              </w:rPr>
              <w:t xml:space="preserve">Reaktör </w:t>
            </w:r>
            <w:r>
              <w:rPr>
                <w:spacing w:val="10"/>
              </w:rPr>
              <w:t>s</w:t>
            </w:r>
            <w:r w:rsidRPr="006B1D20">
              <w:rPr>
                <w:snapToGrid w:val="0"/>
                <w:spacing w:val="10"/>
              </w:rPr>
              <w:t xml:space="preserve">ağlık </w:t>
            </w:r>
            <w:r>
              <w:rPr>
                <w:snapToGrid w:val="0"/>
                <w:spacing w:val="10"/>
              </w:rPr>
              <w:t>f</w:t>
            </w:r>
            <w:r w:rsidRPr="006B1D20">
              <w:rPr>
                <w:snapToGrid w:val="0"/>
                <w:spacing w:val="10"/>
              </w:rPr>
              <w:t xml:space="preserve">iziği </w:t>
            </w:r>
            <w:r w:rsidRPr="006B1D20">
              <w:t xml:space="preserve">kavramlarını </w:t>
            </w:r>
            <w:r w:rsidRPr="006B1D20">
              <w:rPr>
                <w:snapToGrid w:val="0"/>
                <w:spacing w:val="10"/>
              </w:rPr>
              <w:t xml:space="preserve">ve </w:t>
            </w:r>
            <w:r>
              <w:rPr>
                <w:snapToGrid w:val="0"/>
                <w:spacing w:val="10"/>
              </w:rPr>
              <w:t>g</w:t>
            </w:r>
            <w:r w:rsidRPr="006B1D20">
              <w:rPr>
                <w:spacing w:val="10"/>
              </w:rPr>
              <w:t xml:space="preserve">üvenlik </w:t>
            </w:r>
            <w:r>
              <w:rPr>
                <w:spacing w:val="10"/>
              </w:rPr>
              <w:t>ö</w:t>
            </w:r>
            <w:r w:rsidRPr="006B1D20">
              <w:rPr>
                <w:spacing w:val="10"/>
              </w:rPr>
              <w:t xml:space="preserve">lçümlerinin </w:t>
            </w:r>
            <w:r w:rsidRPr="006B1D20">
              <w:t>nasıl uygulanabileceğini,</w:t>
            </w:r>
          </w:p>
          <w:p w:rsidR="005E0605" w:rsidRPr="006B1D20" w:rsidRDefault="005E0605" w:rsidP="005E0605">
            <w:pPr>
              <w:ind w:left="57"/>
            </w:pPr>
            <w:r w:rsidRPr="006B1D20">
              <w:t xml:space="preserve">3.  </w:t>
            </w:r>
            <w:r w:rsidRPr="006B1D20">
              <w:rPr>
                <w:spacing w:val="10"/>
              </w:rPr>
              <w:t xml:space="preserve">Reaktör </w:t>
            </w:r>
            <w:r>
              <w:rPr>
                <w:spacing w:val="10"/>
              </w:rPr>
              <w:t>p</w:t>
            </w:r>
            <w:r w:rsidRPr="006B1D20">
              <w:rPr>
                <w:spacing w:val="10"/>
              </w:rPr>
              <w:t xml:space="preserve">eryodunun </w:t>
            </w:r>
            <w:r>
              <w:rPr>
                <w:spacing w:val="10"/>
              </w:rPr>
              <w:t>ö</w:t>
            </w:r>
            <w:r w:rsidRPr="006B1D20">
              <w:rPr>
                <w:spacing w:val="10"/>
              </w:rPr>
              <w:t xml:space="preserve">lçülmesi ve </w:t>
            </w:r>
            <w:r>
              <w:rPr>
                <w:spacing w:val="10"/>
              </w:rPr>
              <w:t>k</w:t>
            </w:r>
            <w:r w:rsidRPr="006B1D20">
              <w:rPr>
                <w:spacing w:val="10"/>
              </w:rPr>
              <w:t xml:space="preserve">ontrol </w:t>
            </w:r>
            <w:r>
              <w:rPr>
                <w:spacing w:val="10"/>
              </w:rPr>
              <w:t>ç</w:t>
            </w:r>
            <w:r w:rsidRPr="006B1D20">
              <w:rPr>
                <w:spacing w:val="10"/>
              </w:rPr>
              <w:t xml:space="preserve">ubuğu </w:t>
            </w:r>
            <w:r>
              <w:rPr>
                <w:spacing w:val="10"/>
              </w:rPr>
              <w:t>k</w:t>
            </w:r>
            <w:r w:rsidRPr="006B1D20">
              <w:rPr>
                <w:spacing w:val="10"/>
              </w:rPr>
              <w:t>alibrasyonu</w:t>
            </w:r>
            <w:r>
              <w:rPr>
                <w:spacing w:val="10"/>
              </w:rPr>
              <w:t>nun</w:t>
            </w:r>
            <w:r w:rsidRPr="006B1D20">
              <w:rPr>
                <w:bCs/>
              </w:rPr>
              <w:t xml:space="preserve"> nasıl </w:t>
            </w:r>
            <w:r w:rsidRPr="006B1D20">
              <w:t xml:space="preserve">yapıldığını, </w:t>
            </w:r>
          </w:p>
          <w:p w:rsidR="005E0605" w:rsidRPr="006B1D20" w:rsidRDefault="005E0605" w:rsidP="005E0605">
            <w:r w:rsidRPr="006B1D20">
              <w:t xml:space="preserve"> 4.  </w:t>
            </w:r>
            <w:r w:rsidRPr="006B1D20">
              <w:rPr>
                <w:spacing w:val="10"/>
              </w:rPr>
              <w:t xml:space="preserve">Reaktivite </w:t>
            </w:r>
            <w:r>
              <w:rPr>
                <w:spacing w:val="10"/>
              </w:rPr>
              <w:t>s</w:t>
            </w:r>
            <w:r w:rsidRPr="006B1D20">
              <w:rPr>
                <w:spacing w:val="10"/>
              </w:rPr>
              <w:t xml:space="preserve">ıcaklık ve </w:t>
            </w:r>
            <w:r>
              <w:rPr>
                <w:spacing w:val="10"/>
              </w:rPr>
              <w:t>b</w:t>
            </w:r>
            <w:r w:rsidRPr="006B1D20">
              <w:rPr>
                <w:spacing w:val="10"/>
              </w:rPr>
              <w:t xml:space="preserve">oşluk </w:t>
            </w:r>
            <w:r>
              <w:rPr>
                <w:spacing w:val="10"/>
              </w:rPr>
              <w:t>k</w:t>
            </w:r>
            <w:r w:rsidRPr="006B1D20">
              <w:rPr>
                <w:spacing w:val="10"/>
              </w:rPr>
              <w:t>atsayısı</w:t>
            </w:r>
            <w:r>
              <w:rPr>
                <w:spacing w:val="10"/>
              </w:rPr>
              <w:t xml:space="preserve"> t</w:t>
            </w:r>
            <w:r w:rsidRPr="006B1D20">
              <w:rPr>
                <w:spacing w:val="10"/>
              </w:rPr>
              <w:t xml:space="preserve">ayininin </w:t>
            </w:r>
            <w:r w:rsidRPr="006B1D20">
              <w:t>nasıl yapıldığını,</w:t>
            </w:r>
          </w:p>
          <w:p w:rsidR="005E0605" w:rsidRPr="006B1D20" w:rsidRDefault="005E0605" w:rsidP="005E0605">
            <w:pPr>
              <w:ind w:left="57"/>
            </w:pPr>
            <w:r w:rsidRPr="006B1D20">
              <w:t xml:space="preserve">5.  </w:t>
            </w:r>
            <w:r w:rsidRPr="006B1D20">
              <w:rPr>
                <w:iCs/>
                <w:spacing w:val="10"/>
              </w:rPr>
              <w:t xml:space="preserve">Alt </w:t>
            </w:r>
            <w:r>
              <w:rPr>
                <w:iCs/>
                <w:spacing w:val="10"/>
              </w:rPr>
              <w:t>k</w:t>
            </w:r>
            <w:r w:rsidRPr="006B1D20">
              <w:rPr>
                <w:iCs/>
                <w:spacing w:val="10"/>
              </w:rPr>
              <w:t xml:space="preserve">ritik </w:t>
            </w:r>
            <w:r>
              <w:rPr>
                <w:iCs/>
                <w:spacing w:val="10"/>
              </w:rPr>
              <w:t>r</w:t>
            </w:r>
            <w:r w:rsidRPr="006B1D20">
              <w:rPr>
                <w:iCs/>
                <w:spacing w:val="10"/>
              </w:rPr>
              <w:t xml:space="preserve">eaktörde </w:t>
            </w:r>
            <w:r>
              <w:rPr>
                <w:iCs/>
                <w:spacing w:val="10"/>
              </w:rPr>
              <w:t>k</w:t>
            </w:r>
            <w:r w:rsidRPr="006B1D20">
              <w:rPr>
                <w:iCs/>
                <w:spacing w:val="10"/>
              </w:rPr>
              <w:t xml:space="preserve">aynak </w:t>
            </w:r>
            <w:r>
              <w:rPr>
                <w:iCs/>
                <w:spacing w:val="10"/>
              </w:rPr>
              <w:t>s</w:t>
            </w:r>
            <w:r w:rsidRPr="006B1D20">
              <w:rPr>
                <w:iCs/>
                <w:spacing w:val="10"/>
              </w:rPr>
              <w:t>eviyesi</w:t>
            </w:r>
            <w:r w:rsidRPr="006B1D20">
              <w:rPr>
                <w:bCs/>
              </w:rPr>
              <w:t xml:space="preserve">nin etkisinin </w:t>
            </w:r>
            <w:r w:rsidRPr="006B1D20">
              <w:t>nasıl olduğunu,</w:t>
            </w:r>
          </w:p>
          <w:p w:rsidR="005E0605" w:rsidRPr="006B1D20" w:rsidRDefault="005E0605" w:rsidP="005E0605">
            <w:pPr>
              <w:ind w:left="57"/>
            </w:pPr>
            <w:r w:rsidRPr="006B1D20">
              <w:t xml:space="preserve">6.  </w:t>
            </w:r>
            <w:r w:rsidRPr="006B1D20">
              <w:rPr>
                <w:spacing w:val="10"/>
              </w:rPr>
              <w:t xml:space="preserve">Güç </w:t>
            </w:r>
            <w:r>
              <w:rPr>
                <w:spacing w:val="10"/>
              </w:rPr>
              <w:t>k</w:t>
            </w:r>
            <w:r w:rsidRPr="006B1D20">
              <w:rPr>
                <w:spacing w:val="10"/>
              </w:rPr>
              <w:t xml:space="preserve">alibrasyonunun </w:t>
            </w:r>
            <w:r w:rsidRPr="006B1D20">
              <w:rPr>
                <w:bCs/>
              </w:rPr>
              <w:t xml:space="preserve">neden ve </w:t>
            </w:r>
            <w:r w:rsidRPr="006B1D20">
              <w:t>nasıl yapıldığını,</w:t>
            </w:r>
          </w:p>
          <w:p w:rsidR="005E0605" w:rsidRPr="006B1D20" w:rsidRDefault="005E0605" w:rsidP="005E0605">
            <w:pPr>
              <w:ind w:left="57"/>
            </w:pPr>
            <w:r w:rsidRPr="006B1D20">
              <w:t xml:space="preserve">7. </w:t>
            </w:r>
            <w:r>
              <w:t xml:space="preserve"> </w:t>
            </w:r>
            <w:r w:rsidRPr="006B1D20">
              <w:rPr>
                <w:spacing w:val="10"/>
              </w:rPr>
              <w:t>Reaktörde</w:t>
            </w:r>
            <w:r w:rsidRPr="006B1D20">
              <w:t xml:space="preserve"> d</w:t>
            </w:r>
            <w:r w:rsidRPr="006B1D20">
              <w:rPr>
                <w:spacing w:val="10"/>
              </w:rPr>
              <w:t>arbeli çalışmanın</w:t>
            </w:r>
            <w:r w:rsidRPr="006B1D20">
              <w:rPr>
                <w:bCs/>
              </w:rPr>
              <w:t xml:space="preserve"> </w:t>
            </w:r>
            <w:r w:rsidRPr="006B1D20">
              <w:t xml:space="preserve">nasıl olduğunu, </w:t>
            </w:r>
            <w:r>
              <w:t>r</w:t>
            </w:r>
            <w:r w:rsidRPr="006B1D20">
              <w:rPr>
                <w:spacing w:val="10"/>
              </w:rPr>
              <w:t xml:space="preserve">eaktördeki </w:t>
            </w:r>
            <w:r>
              <w:rPr>
                <w:spacing w:val="10"/>
              </w:rPr>
              <w:t>u</w:t>
            </w:r>
            <w:r w:rsidRPr="006B1D20">
              <w:rPr>
                <w:spacing w:val="10"/>
              </w:rPr>
              <w:t xml:space="preserve">ranyum ve </w:t>
            </w:r>
            <w:r>
              <w:rPr>
                <w:spacing w:val="10"/>
              </w:rPr>
              <w:t>g</w:t>
            </w:r>
            <w:r w:rsidRPr="006B1D20">
              <w:rPr>
                <w:spacing w:val="10"/>
              </w:rPr>
              <w:t xml:space="preserve">rafit </w:t>
            </w:r>
            <w:r>
              <w:rPr>
                <w:spacing w:val="10"/>
              </w:rPr>
              <w:t>e</w:t>
            </w:r>
            <w:r w:rsidRPr="006B1D20">
              <w:rPr>
                <w:spacing w:val="10"/>
              </w:rPr>
              <w:t xml:space="preserve">lemanların </w:t>
            </w:r>
            <w:r>
              <w:rPr>
                <w:spacing w:val="10"/>
              </w:rPr>
              <w:t>r</w:t>
            </w:r>
            <w:r w:rsidRPr="006B1D20">
              <w:rPr>
                <w:spacing w:val="10"/>
              </w:rPr>
              <w:t xml:space="preserve">eaktivite </w:t>
            </w:r>
            <w:r>
              <w:rPr>
                <w:spacing w:val="10"/>
              </w:rPr>
              <w:t>d</w:t>
            </w:r>
            <w:r w:rsidRPr="006B1D20">
              <w:rPr>
                <w:spacing w:val="10"/>
              </w:rPr>
              <w:t xml:space="preserve">eğerlerinin </w:t>
            </w:r>
            <w:r>
              <w:rPr>
                <w:spacing w:val="10"/>
              </w:rPr>
              <w:t>ö</w:t>
            </w:r>
            <w:r w:rsidRPr="006B1D20">
              <w:rPr>
                <w:spacing w:val="10"/>
              </w:rPr>
              <w:t>lçülmesi ve</w:t>
            </w:r>
            <w:r w:rsidRPr="006B1D20">
              <w:t xml:space="preserve"> analizlerinin nasıl yapıldığını,</w:t>
            </w:r>
          </w:p>
          <w:p w:rsidR="005E0605" w:rsidRPr="006B1D20" w:rsidRDefault="005E0605" w:rsidP="005E0605">
            <w:pPr>
              <w:ind w:left="57"/>
              <w:rPr>
                <w:snapToGrid w:val="0"/>
                <w:spacing w:val="10"/>
              </w:rPr>
            </w:pPr>
            <w:r w:rsidRPr="006B1D20">
              <w:t xml:space="preserve">8.  </w:t>
            </w:r>
            <w:r w:rsidRPr="006B1D20">
              <w:rPr>
                <w:snapToGrid w:val="0"/>
                <w:spacing w:val="10"/>
              </w:rPr>
              <w:t xml:space="preserve">Nötron </w:t>
            </w:r>
            <w:r>
              <w:rPr>
                <w:snapToGrid w:val="0"/>
                <w:spacing w:val="10"/>
              </w:rPr>
              <w:t>a</w:t>
            </w:r>
            <w:r w:rsidRPr="006B1D20">
              <w:rPr>
                <w:snapToGrid w:val="0"/>
                <w:spacing w:val="10"/>
              </w:rPr>
              <w:t xml:space="preserve">ktivasyon </w:t>
            </w:r>
            <w:r w:rsidRPr="006B1D20">
              <w:t>analizinin nasıl yapıldığını</w:t>
            </w:r>
            <w:r>
              <w:t>,</w:t>
            </w:r>
          </w:p>
          <w:p w:rsidR="00EF6D7F" w:rsidRPr="006B6FE2" w:rsidRDefault="005E0605" w:rsidP="005E0605">
            <w:pPr>
              <w:ind w:left="57"/>
              <w:rPr>
                <w:sz w:val="18"/>
                <w:szCs w:val="18"/>
              </w:rPr>
            </w:pPr>
            <w:r w:rsidRPr="006B1D20">
              <w:t xml:space="preserve">9. </w:t>
            </w:r>
            <w:r w:rsidRPr="006B1D20">
              <w:rPr>
                <w:bCs/>
                <w:spacing w:val="10"/>
              </w:rPr>
              <w:t xml:space="preserve"> Kritik </w:t>
            </w:r>
            <w:r>
              <w:rPr>
                <w:bCs/>
                <w:spacing w:val="10"/>
              </w:rPr>
              <w:t>y</w:t>
            </w:r>
            <w:r w:rsidRPr="006B1D20">
              <w:rPr>
                <w:bCs/>
                <w:spacing w:val="10"/>
              </w:rPr>
              <w:t>ükleme i</w:t>
            </w:r>
            <w:r w:rsidRPr="006B1D20">
              <w:t xml:space="preserve">le ilgili temel kavramları </w:t>
            </w:r>
            <w:r w:rsidRPr="006B6FE2">
              <w:rPr>
                <w:sz w:val="18"/>
                <w:szCs w:val="18"/>
              </w:rPr>
              <w:t xml:space="preserve">öğrenmiş olacaklardır </w:t>
            </w:r>
            <w:r w:rsidR="009E4F85" w:rsidRPr="006B6FE2">
              <w:rPr>
                <w:sz w:val="18"/>
                <w:szCs w:val="18"/>
              </w:rPr>
              <w:t>.</w:t>
            </w:r>
          </w:p>
        </w:tc>
      </w:tr>
      <w:tr w:rsidR="00EF6D7F"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5E0605" w:rsidRPr="007B3781" w:rsidRDefault="005E0605" w:rsidP="005E0605">
            <w:pPr>
              <w:ind w:left="57"/>
              <w:rPr>
                <w:sz w:val="18"/>
                <w:szCs w:val="18"/>
                <w:lang w:val="en-US"/>
              </w:rPr>
            </w:pPr>
            <w:r w:rsidRPr="007B3781">
              <w:rPr>
                <w:sz w:val="18"/>
                <w:szCs w:val="18"/>
                <w:lang w:val="en-US"/>
              </w:rPr>
              <w:t>M Sc. students who successfully pass this course gain knowledge, skills and proficiency in the following subjects.</w:t>
            </w:r>
          </w:p>
          <w:p w:rsidR="005E0605" w:rsidRPr="007B3781" w:rsidRDefault="005E0605" w:rsidP="005E0605">
            <w:pPr>
              <w:ind w:left="57"/>
              <w:rPr>
                <w:sz w:val="18"/>
                <w:szCs w:val="18"/>
                <w:lang w:val="en-US"/>
              </w:rPr>
            </w:pPr>
            <w:r w:rsidRPr="007B3781">
              <w:rPr>
                <w:sz w:val="18"/>
                <w:szCs w:val="18"/>
                <w:lang w:val="en-US"/>
              </w:rPr>
              <w:t xml:space="preserve">1. Design characteristics of </w:t>
            </w:r>
            <w:r>
              <w:rPr>
                <w:sz w:val="18"/>
                <w:szCs w:val="18"/>
                <w:lang w:val="en-US"/>
              </w:rPr>
              <w:t xml:space="preserve">ITU </w:t>
            </w:r>
            <w:r w:rsidRPr="007B3781">
              <w:rPr>
                <w:spacing w:val="-2"/>
                <w:lang w:val="en-US"/>
              </w:rPr>
              <w:t xml:space="preserve">TRIGA Mark-II </w:t>
            </w:r>
            <w:r>
              <w:rPr>
                <w:spacing w:val="-2"/>
                <w:lang w:val="en-US"/>
              </w:rPr>
              <w:t>r</w:t>
            </w:r>
            <w:r w:rsidRPr="007B3781">
              <w:rPr>
                <w:spacing w:val="-2"/>
                <w:lang w:val="en-US"/>
              </w:rPr>
              <w:t>eactor</w:t>
            </w:r>
            <w:r w:rsidRPr="007B3781">
              <w:rPr>
                <w:sz w:val="18"/>
                <w:szCs w:val="18"/>
                <w:lang w:val="en-US"/>
              </w:rPr>
              <w:t>,</w:t>
            </w:r>
          </w:p>
          <w:p w:rsidR="005E0605" w:rsidRPr="007B3781" w:rsidRDefault="005E0605" w:rsidP="005E0605">
            <w:pPr>
              <w:ind w:left="57"/>
              <w:rPr>
                <w:sz w:val="18"/>
                <w:szCs w:val="18"/>
                <w:lang w:val="en-US"/>
              </w:rPr>
            </w:pPr>
            <w:r w:rsidRPr="007B3781">
              <w:rPr>
                <w:sz w:val="18"/>
                <w:szCs w:val="18"/>
                <w:lang w:val="en-US"/>
              </w:rPr>
              <w:t>2. Basic concepts of health physics and how to apply radiation measurements for nuclear safety.</w:t>
            </w:r>
          </w:p>
          <w:p w:rsidR="005E0605" w:rsidRPr="007B3781" w:rsidRDefault="005E0605" w:rsidP="005E0605">
            <w:pPr>
              <w:ind w:left="57"/>
              <w:rPr>
                <w:sz w:val="18"/>
                <w:szCs w:val="18"/>
                <w:lang w:val="en-US"/>
              </w:rPr>
            </w:pPr>
            <w:r w:rsidRPr="007B3781">
              <w:rPr>
                <w:sz w:val="18"/>
                <w:szCs w:val="18"/>
                <w:lang w:val="en-US"/>
              </w:rPr>
              <w:t xml:space="preserve">3. How to </w:t>
            </w:r>
            <w:r>
              <w:rPr>
                <w:sz w:val="18"/>
                <w:szCs w:val="18"/>
                <w:lang w:val="en-US"/>
              </w:rPr>
              <w:t>determine</w:t>
            </w:r>
            <w:r w:rsidRPr="007B3781">
              <w:rPr>
                <w:sz w:val="18"/>
                <w:szCs w:val="18"/>
                <w:lang w:val="en-US"/>
              </w:rPr>
              <w:t xml:space="preserve"> </w:t>
            </w:r>
            <w:r>
              <w:rPr>
                <w:sz w:val="18"/>
                <w:szCs w:val="18"/>
                <w:lang w:val="en-US"/>
              </w:rPr>
              <w:t>the reactor period and do the control rod calibration of the reactor</w:t>
            </w:r>
            <w:r w:rsidRPr="007B3781">
              <w:rPr>
                <w:sz w:val="18"/>
                <w:szCs w:val="18"/>
                <w:lang w:val="en-US"/>
              </w:rPr>
              <w:t>.</w:t>
            </w:r>
          </w:p>
          <w:p w:rsidR="005E0605" w:rsidRPr="007B3781" w:rsidRDefault="005E0605" w:rsidP="005E0605">
            <w:pPr>
              <w:ind w:left="57"/>
              <w:rPr>
                <w:sz w:val="18"/>
                <w:szCs w:val="18"/>
                <w:lang w:val="en-US"/>
              </w:rPr>
            </w:pPr>
            <w:r>
              <w:rPr>
                <w:sz w:val="18"/>
                <w:szCs w:val="18"/>
                <w:lang w:val="en-US"/>
              </w:rPr>
              <w:t>4</w:t>
            </w:r>
            <w:r w:rsidRPr="007B3781">
              <w:rPr>
                <w:sz w:val="18"/>
                <w:szCs w:val="18"/>
                <w:lang w:val="en-US"/>
              </w:rPr>
              <w:t xml:space="preserve">. How to </w:t>
            </w:r>
            <w:r>
              <w:rPr>
                <w:sz w:val="18"/>
                <w:szCs w:val="18"/>
                <w:lang w:val="en-US"/>
              </w:rPr>
              <w:t>determine</w:t>
            </w:r>
            <w:r w:rsidRPr="007B3781">
              <w:rPr>
                <w:sz w:val="18"/>
                <w:szCs w:val="18"/>
                <w:lang w:val="en-US"/>
              </w:rPr>
              <w:t xml:space="preserve"> </w:t>
            </w:r>
            <w:r>
              <w:rPr>
                <w:sz w:val="18"/>
                <w:szCs w:val="18"/>
                <w:lang w:val="en-US"/>
              </w:rPr>
              <w:t>the temperature coefficient of reactivity and void coefficient of reactivity</w:t>
            </w:r>
            <w:r w:rsidRPr="007B3781">
              <w:rPr>
                <w:sz w:val="18"/>
                <w:szCs w:val="18"/>
                <w:lang w:val="en-US"/>
              </w:rPr>
              <w:t>.</w:t>
            </w:r>
          </w:p>
          <w:p w:rsidR="005E0605" w:rsidRPr="007B3781" w:rsidRDefault="005E0605" w:rsidP="005E0605">
            <w:pPr>
              <w:ind w:left="57"/>
              <w:rPr>
                <w:sz w:val="18"/>
                <w:szCs w:val="18"/>
                <w:lang w:val="en-US"/>
              </w:rPr>
            </w:pPr>
            <w:r>
              <w:rPr>
                <w:sz w:val="18"/>
                <w:szCs w:val="18"/>
                <w:lang w:val="en-US"/>
              </w:rPr>
              <w:t>5</w:t>
            </w:r>
            <w:r w:rsidRPr="007B3781">
              <w:rPr>
                <w:sz w:val="18"/>
                <w:szCs w:val="18"/>
                <w:lang w:val="en-US"/>
              </w:rPr>
              <w:t xml:space="preserve">. The </w:t>
            </w:r>
            <w:r>
              <w:rPr>
                <w:spacing w:val="-4"/>
                <w:sz w:val="18"/>
                <w:szCs w:val="18"/>
                <w:lang w:val="en-US"/>
              </w:rPr>
              <w:t>effect of the external neutron source</w:t>
            </w:r>
            <w:r w:rsidRPr="007B3781">
              <w:rPr>
                <w:spacing w:val="-4"/>
                <w:sz w:val="18"/>
                <w:szCs w:val="18"/>
                <w:lang w:val="en-US"/>
              </w:rPr>
              <w:t xml:space="preserve"> o</w:t>
            </w:r>
            <w:r>
              <w:rPr>
                <w:spacing w:val="-4"/>
                <w:sz w:val="18"/>
                <w:szCs w:val="18"/>
                <w:lang w:val="en-US"/>
              </w:rPr>
              <w:t>n the</w:t>
            </w:r>
            <w:r w:rsidRPr="007B3781">
              <w:rPr>
                <w:spacing w:val="-4"/>
                <w:sz w:val="18"/>
                <w:szCs w:val="18"/>
                <w:lang w:val="en-US"/>
              </w:rPr>
              <w:t xml:space="preserve"> </w:t>
            </w:r>
            <w:r>
              <w:rPr>
                <w:spacing w:val="-4"/>
                <w:sz w:val="18"/>
                <w:szCs w:val="18"/>
                <w:lang w:val="en-US"/>
              </w:rPr>
              <w:t xml:space="preserve">criticality of a </w:t>
            </w:r>
            <w:r>
              <w:rPr>
                <w:lang w:val="en-US"/>
              </w:rPr>
              <w:t>subcritical reactor</w:t>
            </w:r>
            <w:r w:rsidRPr="007B3781">
              <w:rPr>
                <w:sz w:val="18"/>
                <w:szCs w:val="18"/>
                <w:lang w:val="en-US"/>
              </w:rPr>
              <w:t>.</w:t>
            </w:r>
          </w:p>
          <w:p w:rsidR="005E0605" w:rsidRPr="007B3781" w:rsidRDefault="005E0605" w:rsidP="005E0605">
            <w:pPr>
              <w:ind w:left="57"/>
              <w:rPr>
                <w:sz w:val="18"/>
                <w:szCs w:val="18"/>
                <w:lang w:val="en-US"/>
              </w:rPr>
            </w:pPr>
            <w:r>
              <w:rPr>
                <w:sz w:val="18"/>
                <w:szCs w:val="18"/>
                <w:lang w:val="en-US"/>
              </w:rPr>
              <w:t>6</w:t>
            </w:r>
            <w:r w:rsidRPr="007B3781">
              <w:rPr>
                <w:sz w:val="18"/>
                <w:szCs w:val="18"/>
                <w:lang w:val="en-US"/>
              </w:rPr>
              <w:t xml:space="preserve">. </w:t>
            </w:r>
            <w:r>
              <w:rPr>
                <w:sz w:val="18"/>
                <w:szCs w:val="18"/>
                <w:lang w:val="en-US"/>
              </w:rPr>
              <w:t>How to do the power calibration of the reactor</w:t>
            </w:r>
            <w:r w:rsidRPr="007B3781">
              <w:rPr>
                <w:sz w:val="18"/>
                <w:szCs w:val="18"/>
                <w:lang w:val="en-US"/>
              </w:rPr>
              <w:t>.</w:t>
            </w:r>
          </w:p>
          <w:p w:rsidR="005E0605" w:rsidRPr="007B3781" w:rsidRDefault="005E0605" w:rsidP="005E0605">
            <w:pPr>
              <w:ind w:left="57"/>
              <w:rPr>
                <w:sz w:val="18"/>
                <w:szCs w:val="18"/>
                <w:lang w:val="en-US"/>
              </w:rPr>
            </w:pPr>
            <w:r>
              <w:rPr>
                <w:sz w:val="18"/>
                <w:szCs w:val="18"/>
                <w:lang w:val="en-US"/>
              </w:rPr>
              <w:lastRenderedPageBreak/>
              <w:t>7</w:t>
            </w:r>
            <w:r w:rsidRPr="007B3781">
              <w:rPr>
                <w:sz w:val="18"/>
                <w:szCs w:val="18"/>
                <w:lang w:val="en-US"/>
              </w:rPr>
              <w:t xml:space="preserve">. The </w:t>
            </w:r>
            <w:r>
              <w:rPr>
                <w:sz w:val="18"/>
                <w:szCs w:val="18"/>
                <w:lang w:val="en-US"/>
              </w:rPr>
              <w:t>transient operation of the reactor in the pulse mode and reactivity worth measurement of fuel and graphite rods</w:t>
            </w:r>
            <w:r w:rsidRPr="007B3781">
              <w:rPr>
                <w:sz w:val="18"/>
                <w:szCs w:val="18"/>
                <w:lang w:val="en-US"/>
              </w:rPr>
              <w:t>.</w:t>
            </w:r>
          </w:p>
          <w:p w:rsidR="005E0605" w:rsidRPr="007B3781" w:rsidRDefault="005E0605" w:rsidP="005E0605">
            <w:pPr>
              <w:ind w:left="57"/>
              <w:rPr>
                <w:sz w:val="18"/>
                <w:szCs w:val="18"/>
                <w:lang w:val="en-US"/>
              </w:rPr>
            </w:pPr>
            <w:r>
              <w:rPr>
                <w:sz w:val="18"/>
                <w:szCs w:val="18"/>
                <w:lang w:val="en-US"/>
              </w:rPr>
              <w:t>8</w:t>
            </w:r>
            <w:r w:rsidRPr="007B3781">
              <w:rPr>
                <w:sz w:val="18"/>
                <w:szCs w:val="18"/>
                <w:lang w:val="en-US"/>
              </w:rPr>
              <w:t>.</w:t>
            </w:r>
            <w:r w:rsidRPr="007B3781">
              <w:rPr>
                <w:bCs/>
                <w:sz w:val="18"/>
                <w:szCs w:val="18"/>
                <w:lang w:val="en-US"/>
              </w:rPr>
              <w:t xml:space="preserve"> </w:t>
            </w:r>
            <w:r w:rsidRPr="006B1D20">
              <w:rPr>
                <w:snapToGrid w:val="0"/>
                <w:spacing w:val="10"/>
              </w:rPr>
              <w:t xml:space="preserve"> </w:t>
            </w:r>
            <w:r>
              <w:rPr>
                <w:snapToGrid w:val="0"/>
                <w:spacing w:val="10"/>
              </w:rPr>
              <w:t>How to employ neu</w:t>
            </w:r>
            <w:r w:rsidRPr="006B1D20">
              <w:rPr>
                <w:snapToGrid w:val="0"/>
                <w:spacing w:val="10"/>
              </w:rPr>
              <w:t xml:space="preserve">tron </w:t>
            </w:r>
            <w:r>
              <w:rPr>
                <w:snapToGrid w:val="0"/>
                <w:spacing w:val="10"/>
              </w:rPr>
              <w:t>ac</w:t>
            </w:r>
            <w:r w:rsidRPr="006B1D20">
              <w:rPr>
                <w:snapToGrid w:val="0"/>
                <w:spacing w:val="10"/>
              </w:rPr>
              <w:t>tiva</w:t>
            </w:r>
            <w:r>
              <w:rPr>
                <w:snapToGrid w:val="0"/>
                <w:spacing w:val="10"/>
              </w:rPr>
              <w:t>tio</w:t>
            </w:r>
            <w:r w:rsidRPr="006B1D20">
              <w:rPr>
                <w:snapToGrid w:val="0"/>
                <w:spacing w:val="10"/>
              </w:rPr>
              <w:t xml:space="preserve">n </w:t>
            </w:r>
            <w:r w:rsidRPr="006B1D20">
              <w:t>anal</w:t>
            </w:r>
            <w:r>
              <w:t>ysis.</w:t>
            </w:r>
          </w:p>
          <w:p w:rsidR="00EF6D7F" w:rsidRPr="006B6FE2" w:rsidRDefault="005E0605" w:rsidP="005E0605">
            <w:pPr>
              <w:ind w:left="57"/>
              <w:rPr>
                <w:sz w:val="18"/>
                <w:szCs w:val="18"/>
                <w:lang w:val="en-US"/>
              </w:rPr>
            </w:pPr>
            <w:r>
              <w:rPr>
                <w:sz w:val="18"/>
                <w:szCs w:val="18"/>
                <w:lang w:val="en-US"/>
              </w:rPr>
              <w:t>9</w:t>
            </w:r>
            <w:r w:rsidRPr="007B3781">
              <w:rPr>
                <w:sz w:val="18"/>
                <w:szCs w:val="18"/>
                <w:lang w:val="en-US"/>
              </w:rPr>
              <w:t xml:space="preserve">. </w:t>
            </w:r>
            <w:r>
              <w:rPr>
                <w:sz w:val="18"/>
                <w:szCs w:val="18"/>
                <w:lang w:val="en-US"/>
              </w:rPr>
              <w:t>Approach to criticality during the commissioning of the reactor</w:t>
            </w:r>
            <w:r w:rsidR="009E4F85" w:rsidRPr="006B6FE2">
              <w:rPr>
                <w:sz w:val="18"/>
                <w:szCs w:val="18"/>
                <w:lang w:val="en-US"/>
              </w:rPr>
              <w:t>.</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5E0605" w:rsidRPr="00566F0B" w:rsidRDefault="005E0605" w:rsidP="005E0605">
            <w:pPr>
              <w:numPr>
                <w:ilvl w:val="0"/>
                <w:numId w:val="10"/>
              </w:numPr>
              <w:rPr>
                <w:b/>
                <w:caps/>
                <w:lang w:val="en-US"/>
              </w:rPr>
            </w:pPr>
            <w:r w:rsidRPr="00566F0B">
              <w:t>G.F. Knoll</w:t>
            </w:r>
            <w:r w:rsidRPr="00566F0B">
              <w:rPr>
                <w:bCs/>
                <w:spacing w:val="-4"/>
                <w:szCs w:val="16"/>
              </w:rPr>
              <w:t xml:space="preserve">, </w:t>
            </w:r>
            <w:r w:rsidRPr="00566F0B">
              <w:rPr>
                <w:bCs/>
                <w:i/>
                <w:iCs/>
                <w:spacing w:val="-4"/>
                <w:szCs w:val="16"/>
              </w:rPr>
              <w:t xml:space="preserve"> </w:t>
            </w:r>
            <w:r w:rsidRPr="00566F0B">
              <w:rPr>
                <w:i/>
              </w:rPr>
              <w:t>Radiation Detection and Measurement,</w:t>
            </w:r>
            <w:r w:rsidRPr="00566F0B">
              <w:t xml:space="preserve"> John Wiley &amp; Sons; 3</w:t>
            </w:r>
            <w:r w:rsidRPr="00566F0B">
              <w:rPr>
                <w:vertAlign w:val="superscript"/>
              </w:rPr>
              <w:t xml:space="preserve">rd </w:t>
            </w:r>
            <w:r>
              <w:t>Ed</w:t>
            </w:r>
            <w:r w:rsidRPr="00566F0B">
              <w:t>ition, 1999</w:t>
            </w:r>
            <w:r w:rsidRPr="00566F0B">
              <w:rPr>
                <w:lang w:val="en-US"/>
              </w:rPr>
              <w:t>,</w:t>
            </w:r>
          </w:p>
          <w:p w:rsidR="005E0605" w:rsidRPr="00566F0B" w:rsidRDefault="005E0605" w:rsidP="005E0605">
            <w:pPr>
              <w:numPr>
                <w:ilvl w:val="0"/>
                <w:numId w:val="10"/>
              </w:numPr>
              <w:rPr>
                <w:b/>
                <w:caps/>
                <w:lang w:val="en-US"/>
              </w:rPr>
            </w:pPr>
            <w:r w:rsidRPr="00566F0B">
              <w:rPr>
                <w:b/>
                <w:lang w:val="en-US"/>
              </w:rPr>
              <w:t xml:space="preserve"> </w:t>
            </w:r>
            <w:r w:rsidRPr="00566F0B">
              <w:rPr>
                <w:szCs w:val="16"/>
              </w:rPr>
              <w:t xml:space="preserve">J.R. Lamarsh, A. Baratta, </w:t>
            </w:r>
            <w:r w:rsidRPr="00566F0B">
              <w:rPr>
                <w:i/>
                <w:szCs w:val="16"/>
              </w:rPr>
              <w:t>Introduction to Nuclear Engineering</w:t>
            </w:r>
            <w:r w:rsidRPr="00566F0B">
              <w:rPr>
                <w:szCs w:val="16"/>
              </w:rPr>
              <w:t xml:space="preserve">, Prentice Hall College Div; </w:t>
            </w:r>
            <w:r w:rsidRPr="00566F0B">
              <w:t>3</w:t>
            </w:r>
            <w:r w:rsidRPr="00566F0B">
              <w:rPr>
                <w:vertAlign w:val="superscript"/>
              </w:rPr>
              <w:t>rd</w:t>
            </w:r>
            <w:r w:rsidRPr="00566F0B">
              <w:rPr>
                <w:szCs w:val="16"/>
              </w:rPr>
              <w:t xml:space="preserve"> Edition, 2001</w:t>
            </w:r>
            <w:r w:rsidRPr="00566F0B">
              <w:rPr>
                <w:i/>
                <w:lang w:val="en-US"/>
              </w:rPr>
              <w:t>,</w:t>
            </w:r>
          </w:p>
          <w:p w:rsidR="005E0605" w:rsidRPr="00566F0B" w:rsidRDefault="005E0605" w:rsidP="005E0605">
            <w:pPr>
              <w:numPr>
                <w:ilvl w:val="0"/>
                <w:numId w:val="10"/>
              </w:numPr>
              <w:rPr>
                <w:b/>
                <w:caps/>
                <w:lang w:val="en-US"/>
              </w:rPr>
            </w:pPr>
            <w:r w:rsidRPr="00566F0B">
              <w:rPr>
                <w:b/>
                <w:lang w:val="en-US"/>
              </w:rPr>
              <w:t xml:space="preserve"> </w:t>
            </w:r>
            <w:r w:rsidRPr="00566F0B">
              <w:t xml:space="preserve">G.G. Eichholz, </w:t>
            </w:r>
            <w:r w:rsidRPr="00566F0B">
              <w:rPr>
                <w:i/>
              </w:rPr>
              <w:t>Principles of Nuclear Radiation Detection: Laboratory Manual</w:t>
            </w:r>
            <w:r w:rsidRPr="00566F0B">
              <w:t>, Lewis Publishers, Inc., 1985</w:t>
            </w:r>
            <w:r w:rsidRPr="00566F0B">
              <w:rPr>
                <w:i/>
                <w:lang w:val="en-US"/>
              </w:rPr>
              <w:t>,</w:t>
            </w:r>
          </w:p>
          <w:p w:rsidR="005E0605" w:rsidRPr="00566F0B" w:rsidRDefault="005E0605" w:rsidP="005E0605">
            <w:pPr>
              <w:numPr>
                <w:ilvl w:val="0"/>
                <w:numId w:val="10"/>
              </w:numPr>
              <w:rPr>
                <w:b/>
                <w:caps/>
                <w:lang w:val="en-US"/>
              </w:rPr>
            </w:pPr>
            <w:r w:rsidRPr="00566F0B">
              <w:rPr>
                <w:b/>
                <w:lang w:val="en-US"/>
              </w:rPr>
              <w:t xml:space="preserve"> </w:t>
            </w:r>
            <w:r w:rsidRPr="00566F0B">
              <w:t xml:space="preserve">D.A. Gollnick, </w:t>
            </w:r>
            <w:r w:rsidRPr="00566F0B">
              <w:rPr>
                <w:i/>
              </w:rPr>
              <w:t>Experimental Radiological Health Physics</w:t>
            </w:r>
            <w:r w:rsidRPr="00566F0B">
              <w:t xml:space="preserve"> , Pergamon Press, 1978,</w:t>
            </w:r>
          </w:p>
          <w:p w:rsidR="009E4F85" w:rsidRDefault="005E0605" w:rsidP="005E0605">
            <w:pPr>
              <w:numPr>
                <w:ilvl w:val="0"/>
                <w:numId w:val="10"/>
              </w:numPr>
              <w:rPr>
                <w:b/>
                <w:caps/>
                <w:lang w:val="en-US"/>
              </w:rPr>
            </w:pPr>
            <w:r w:rsidRPr="00566F0B">
              <w:t xml:space="preserve">E. Profio, </w:t>
            </w:r>
            <w:r w:rsidRPr="00566F0B">
              <w:rPr>
                <w:i/>
              </w:rPr>
              <w:t>Experimental Reactor Physics</w:t>
            </w:r>
            <w:r w:rsidRPr="00566F0B">
              <w:t>, John Wiley &amp; Sons, 1976</w:t>
            </w:r>
            <w:r w:rsidR="009E4F85">
              <w:t>.</w:t>
            </w:r>
          </w:p>
          <w:p w:rsidR="0001739E" w:rsidRPr="004E0A14" w:rsidRDefault="0001739E" w:rsidP="0001739E">
            <w:pPr>
              <w:rPr>
                <w:b/>
                <w:caps/>
                <w:lang w:val="da-DK"/>
              </w:rPr>
            </w:pP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2400B2" w:rsidP="002400B2">
            <w:pPr>
              <w:rPr>
                <w:b/>
                <w:caps/>
              </w:rPr>
            </w:pPr>
            <w:r>
              <w:rPr>
                <w:caps/>
              </w:rPr>
              <w:t>Ö</w:t>
            </w:r>
            <w:r>
              <w:t xml:space="preserve">ğrencilerin dersi daha iyi öğrenmelerine yardım etmesi amacıyla yaptırılacak laboratuvar uygulamaları için ödev olarak 10-14 rapor hazırlatılacaktır.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2400B2" w:rsidP="002400B2">
            <w:pPr>
              <w:rPr>
                <w:b/>
                <w:caps/>
                <w:lang w:val="en-US"/>
              </w:rPr>
            </w:pPr>
            <w:r>
              <w:rPr>
                <w:lang w:val="en-US"/>
              </w:rPr>
              <w:t>To help students for learning and comprehending the course material better, 10-14 homework will be prepared by the students throughout the semester</w:t>
            </w:r>
          </w:p>
        </w:tc>
      </w:tr>
      <w:tr w:rsidR="005E0605" w:rsidRPr="00F3022A">
        <w:trPr>
          <w:trHeight w:val="476"/>
        </w:trPr>
        <w:tc>
          <w:tcPr>
            <w:tcW w:w="2943" w:type="dxa"/>
            <w:vMerge w:val="restart"/>
            <w:tcBorders>
              <w:top w:val="single" w:sz="18" w:space="0" w:color="auto"/>
              <w:left w:val="single" w:sz="18" w:space="0" w:color="auto"/>
              <w:right w:val="single" w:sz="12" w:space="0" w:color="auto"/>
            </w:tcBorders>
          </w:tcPr>
          <w:p w:rsidR="005E0605" w:rsidRPr="00EF6D7F" w:rsidRDefault="005E0605" w:rsidP="008E6FFC">
            <w:pPr>
              <w:rPr>
                <w:b/>
                <w:sz w:val="22"/>
                <w:szCs w:val="22"/>
              </w:rPr>
            </w:pPr>
            <w:r w:rsidRPr="00EF6D7F">
              <w:rPr>
                <w:b/>
                <w:sz w:val="22"/>
                <w:szCs w:val="22"/>
              </w:rPr>
              <w:t>Laboratuar Uygulamaları</w:t>
            </w:r>
          </w:p>
          <w:p w:rsidR="005E0605" w:rsidRPr="00F3022A" w:rsidRDefault="005E0605" w:rsidP="008E6FFC">
            <w:pPr>
              <w:rPr>
                <w:b/>
                <w:lang w:val="en-US"/>
              </w:rPr>
            </w:pPr>
          </w:p>
          <w:p w:rsidR="005E0605" w:rsidRPr="00F3022A" w:rsidRDefault="005E0605"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5E0605" w:rsidRPr="00EF6D7F" w:rsidRDefault="005E0605" w:rsidP="00047E92">
            <w:pPr>
              <w:rPr>
                <w:b/>
                <w:caps/>
              </w:rPr>
            </w:pPr>
            <w:r>
              <w:rPr>
                <w:caps/>
              </w:rPr>
              <w:t>Ö</w:t>
            </w:r>
            <w:r>
              <w:t xml:space="preserve">ğrencilere </w:t>
            </w:r>
            <w:r w:rsidR="002F7601">
              <w:t xml:space="preserve">ders kapsamındaki konularla ilgili </w:t>
            </w:r>
            <w:r>
              <w:t>lab</w:t>
            </w:r>
            <w:r w:rsidR="002400B2">
              <w:t>oratuvar uygulamaları yaptırılacaktır</w:t>
            </w:r>
            <w:r>
              <w:t xml:space="preserve">.  </w:t>
            </w:r>
          </w:p>
          <w:p w:rsidR="005E0605" w:rsidRPr="00F3022A" w:rsidRDefault="005E0605" w:rsidP="00047E92">
            <w:pPr>
              <w:rPr>
                <w:b/>
                <w:caps/>
                <w:lang w:val="en-US"/>
              </w:rPr>
            </w:pPr>
          </w:p>
        </w:tc>
      </w:tr>
      <w:tr w:rsidR="005E0605" w:rsidRPr="00F3022A">
        <w:trPr>
          <w:trHeight w:val="348"/>
        </w:trPr>
        <w:tc>
          <w:tcPr>
            <w:tcW w:w="2943" w:type="dxa"/>
            <w:vMerge/>
            <w:tcBorders>
              <w:left w:val="single" w:sz="18" w:space="0" w:color="auto"/>
              <w:bottom w:val="single" w:sz="18" w:space="0" w:color="auto"/>
              <w:right w:val="single" w:sz="12" w:space="0" w:color="auto"/>
            </w:tcBorders>
          </w:tcPr>
          <w:p w:rsidR="005E0605" w:rsidRPr="00F3022A" w:rsidRDefault="005E0605"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5E0605" w:rsidRPr="00F3022A" w:rsidRDefault="005E0605" w:rsidP="00047E92">
            <w:pPr>
              <w:rPr>
                <w:b/>
                <w:caps/>
                <w:lang w:val="en-US"/>
              </w:rPr>
            </w:pPr>
            <w:r>
              <w:rPr>
                <w:lang w:val="en-US"/>
              </w:rPr>
              <w:t>To help students for learning and comprehending the course material better,</w:t>
            </w:r>
            <w:r w:rsidR="002F7601">
              <w:rPr>
                <w:lang w:val="en-US"/>
              </w:rPr>
              <w:t xml:space="preserve"> </w:t>
            </w:r>
            <w:r>
              <w:rPr>
                <w:lang w:val="en-US"/>
              </w:rPr>
              <w:t>l</w:t>
            </w:r>
            <w:r w:rsidRPr="00CB6120">
              <w:rPr>
                <w:lang w:val="en-US"/>
              </w:rPr>
              <w:t>aboratory</w:t>
            </w:r>
            <w:r w:rsidRPr="00F3022A">
              <w:rPr>
                <w:b/>
                <w:lang w:val="en-US"/>
              </w:rPr>
              <w:t xml:space="preserve"> </w:t>
            </w:r>
            <w:r w:rsidR="002F7601">
              <w:rPr>
                <w:lang w:val="en-US"/>
              </w:rPr>
              <w:t>work will be done</w:t>
            </w:r>
            <w:r>
              <w:rPr>
                <w:lang w:val="en-US"/>
              </w:rPr>
              <w:t xml:space="preserve"> by the students throughout the semester.</w:t>
            </w:r>
          </w:p>
          <w:p w:rsidR="005E0605" w:rsidRPr="00F3022A" w:rsidRDefault="005E0605" w:rsidP="00047E92">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5E0605" w:rsidRPr="00F3022A">
        <w:tc>
          <w:tcPr>
            <w:tcW w:w="2943" w:type="dxa"/>
            <w:vMerge/>
            <w:tcBorders>
              <w:left w:val="single" w:sz="18" w:space="0" w:color="auto"/>
              <w:right w:val="single" w:sz="12" w:space="0" w:color="auto"/>
            </w:tcBorders>
          </w:tcPr>
          <w:p w:rsidR="005E0605" w:rsidRPr="00F3022A" w:rsidRDefault="005E060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E0605" w:rsidRPr="00FD0E0B" w:rsidRDefault="005E0605" w:rsidP="00497E7E">
            <w:pPr>
              <w:rPr>
                <w:b/>
              </w:rPr>
            </w:pPr>
            <w:r w:rsidRPr="00FD0E0B">
              <w:rPr>
                <w:b/>
              </w:rPr>
              <w:t>Yıl İçi Sınavları</w:t>
            </w:r>
          </w:p>
          <w:p w:rsidR="005E0605" w:rsidRPr="00FD0E0B" w:rsidRDefault="005E060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5E0605" w:rsidRPr="00FD0E0B" w:rsidRDefault="005E0605" w:rsidP="00047E92">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5E0605" w:rsidRDefault="005E0605" w:rsidP="00047E92">
            <w:pPr>
              <w:jc w:val="center"/>
              <w:rPr>
                <w:b/>
                <w:caps/>
                <w:lang w:val="en-US"/>
              </w:rPr>
            </w:pPr>
            <w:r>
              <w:rPr>
                <w:b/>
                <w:caps/>
                <w:lang w:val="en-US"/>
              </w:rPr>
              <w:t>% 40</w:t>
            </w:r>
          </w:p>
          <w:p w:rsidR="005E0605" w:rsidRPr="002B5911" w:rsidRDefault="005E0605" w:rsidP="00047E92">
            <w:pPr>
              <w:jc w:val="center"/>
              <w:rPr>
                <w:lang w:val="en-US"/>
              </w:rPr>
            </w:pPr>
            <w:r>
              <w:rPr>
                <w:lang w:val="en-US"/>
              </w:rPr>
              <w:t>(40 %)</w:t>
            </w:r>
          </w:p>
        </w:tc>
      </w:tr>
      <w:tr w:rsidR="005E0605" w:rsidRPr="00F3022A">
        <w:tc>
          <w:tcPr>
            <w:tcW w:w="2943" w:type="dxa"/>
            <w:vMerge/>
            <w:tcBorders>
              <w:left w:val="single" w:sz="18" w:space="0" w:color="auto"/>
              <w:right w:val="single" w:sz="12" w:space="0" w:color="auto"/>
            </w:tcBorders>
          </w:tcPr>
          <w:p w:rsidR="005E0605" w:rsidRPr="00F3022A" w:rsidRDefault="005E060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E0605" w:rsidRPr="00FD0E0B" w:rsidRDefault="005E0605" w:rsidP="00497E7E">
            <w:pPr>
              <w:rPr>
                <w:b/>
              </w:rPr>
            </w:pPr>
            <w:r w:rsidRPr="00FD0E0B">
              <w:rPr>
                <w:b/>
              </w:rPr>
              <w:t>Kısa Sınavlar</w:t>
            </w:r>
          </w:p>
          <w:p w:rsidR="005E0605" w:rsidRPr="00FD0E0B" w:rsidRDefault="005E0605"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5E0605" w:rsidRPr="00FD0E0B" w:rsidRDefault="005E0605" w:rsidP="00047E92">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E0605" w:rsidRPr="00FD0E0B" w:rsidRDefault="005E0605" w:rsidP="00047E92">
            <w:pPr>
              <w:jc w:val="center"/>
              <w:rPr>
                <w:b/>
                <w:caps/>
                <w:lang w:val="en-US"/>
              </w:rPr>
            </w:pPr>
          </w:p>
        </w:tc>
      </w:tr>
      <w:tr w:rsidR="005E0605" w:rsidRPr="00F3022A">
        <w:tc>
          <w:tcPr>
            <w:tcW w:w="2943" w:type="dxa"/>
            <w:vMerge/>
            <w:tcBorders>
              <w:left w:val="single" w:sz="18" w:space="0" w:color="auto"/>
              <w:right w:val="single" w:sz="12" w:space="0" w:color="auto"/>
            </w:tcBorders>
          </w:tcPr>
          <w:p w:rsidR="005E0605" w:rsidRPr="00F3022A" w:rsidRDefault="005E060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E0605" w:rsidRPr="00FD0E0B" w:rsidRDefault="005E0605" w:rsidP="00497E7E">
            <w:pPr>
              <w:rPr>
                <w:b/>
              </w:rPr>
            </w:pPr>
            <w:r w:rsidRPr="00FD0E0B">
              <w:rPr>
                <w:b/>
              </w:rPr>
              <w:t>Ödevler</w:t>
            </w:r>
          </w:p>
          <w:p w:rsidR="005E0605" w:rsidRPr="00FD0E0B" w:rsidRDefault="005E060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5E0605" w:rsidRPr="00FD0E0B" w:rsidRDefault="002400B2" w:rsidP="004E1E7A">
            <w:pPr>
              <w:jc w:val="center"/>
              <w:rPr>
                <w:b/>
                <w:caps/>
                <w:lang w:val="en-US"/>
              </w:rPr>
            </w:pPr>
            <w:r>
              <w:rPr>
                <w:b/>
                <w:caps/>
                <w:lang w:val="en-US"/>
              </w:rPr>
              <w:t>10-1</w:t>
            </w:r>
            <w:r w:rsidR="009D5564">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2400B2" w:rsidRDefault="002400B2" w:rsidP="002400B2">
            <w:pPr>
              <w:jc w:val="center"/>
              <w:rPr>
                <w:b/>
                <w:caps/>
                <w:lang w:val="en-US"/>
              </w:rPr>
            </w:pPr>
            <w:r>
              <w:rPr>
                <w:b/>
                <w:caps/>
                <w:lang w:val="en-US"/>
              </w:rPr>
              <w:t>% 20</w:t>
            </w:r>
          </w:p>
          <w:p w:rsidR="005E0605" w:rsidRPr="002B5911" w:rsidRDefault="002400B2" w:rsidP="002400B2">
            <w:pPr>
              <w:jc w:val="center"/>
              <w:rPr>
                <w:lang w:val="en-US"/>
              </w:rPr>
            </w:pPr>
            <w:r>
              <w:rPr>
                <w:lang w:val="en-US"/>
              </w:rPr>
              <w:t>(20 %)</w:t>
            </w:r>
          </w:p>
        </w:tc>
      </w:tr>
      <w:tr w:rsidR="005E0605" w:rsidRPr="00F3022A">
        <w:tc>
          <w:tcPr>
            <w:tcW w:w="2943" w:type="dxa"/>
            <w:vMerge/>
            <w:tcBorders>
              <w:left w:val="single" w:sz="18" w:space="0" w:color="auto"/>
              <w:right w:val="single" w:sz="12" w:space="0" w:color="auto"/>
            </w:tcBorders>
          </w:tcPr>
          <w:p w:rsidR="005E0605" w:rsidRPr="00F3022A" w:rsidRDefault="005E060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E0605" w:rsidRPr="00FD0E0B" w:rsidRDefault="005E0605" w:rsidP="00497E7E">
            <w:pPr>
              <w:rPr>
                <w:b/>
              </w:rPr>
            </w:pPr>
            <w:r w:rsidRPr="00FD0E0B">
              <w:rPr>
                <w:b/>
              </w:rPr>
              <w:t>Projeler</w:t>
            </w:r>
          </w:p>
          <w:p w:rsidR="005E0605" w:rsidRPr="00FD0E0B" w:rsidRDefault="005E0605"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5E0605" w:rsidRPr="00FD0E0B" w:rsidRDefault="005E0605" w:rsidP="00047E92">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E0605" w:rsidRPr="00FD0E0B" w:rsidRDefault="005E0605" w:rsidP="00047E92">
            <w:pPr>
              <w:jc w:val="center"/>
              <w:rPr>
                <w:b/>
                <w:caps/>
                <w:lang w:val="en-US"/>
              </w:rPr>
            </w:pPr>
          </w:p>
        </w:tc>
      </w:tr>
      <w:tr w:rsidR="005E0605" w:rsidRPr="00F3022A">
        <w:tc>
          <w:tcPr>
            <w:tcW w:w="2943" w:type="dxa"/>
            <w:vMerge/>
            <w:tcBorders>
              <w:left w:val="single" w:sz="18" w:space="0" w:color="auto"/>
              <w:right w:val="single" w:sz="12" w:space="0" w:color="auto"/>
            </w:tcBorders>
          </w:tcPr>
          <w:p w:rsidR="005E0605" w:rsidRPr="00F3022A" w:rsidRDefault="005E060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E0605" w:rsidRPr="00FD0E0B" w:rsidRDefault="005E0605" w:rsidP="00497E7E">
            <w:pPr>
              <w:rPr>
                <w:b/>
              </w:rPr>
            </w:pPr>
            <w:r w:rsidRPr="00FD0E0B">
              <w:rPr>
                <w:b/>
              </w:rPr>
              <w:t>Dönem Ödevi/Projesi</w:t>
            </w:r>
          </w:p>
          <w:p w:rsidR="005E0605" w:rsidRPr="00FD0E0B" w:rsidRDefault="005E0605"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5E0605" w:rsidRPr="00FD0E0B" w:rsidRDefault="005E0605" w:rsidP="00047E92">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E0605" w:rsidRPr="00FD0E0B" w:rsidRDefault="005E0605" w:rsidP="00047E92">
            <w:pPr>
              <w:jc w:val="center"/>
              <w:rPr>
                <w:b/>
                <w:caps/>
                <w:lang w:val="en-US"/>
              </w:rPr>
            </w:pPr>
          </w:p>
        </w:tc>
      </w:tr>
      <w:tr w:rsidR="005E0605" w:rsidRPr="00F3022A">
        <w:tc>
          <w:tcPr>
            <w:tcW w:w="2943" w:type="dxa"/>
            <w:vMerge/>
            <w:tcBorders>
              <w:left w:val="single" w:sz="18" w:space="0" w:color="auto"/>
              <w:right w:val="single" w:sz="12" w:space="0" w:color="auto"/>
            </w:tcBorders>
          </w:tcPr>
          <w:p w:rsidR="005E0605" w:rsidRPr="00F3022A" w:rsidRDefault="005E060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E0605" w:rsidRPr="00FD0E0B" w:rsidRDefault="005E0605" w:rsidP="00497E7E">
            <w:pPr>
              <w:rPr>
                <w:b/>
              </w:rPr>
            </w:pPr>
            <w:r w:rsidRPr="00FD0E0B">
              <w:rPr>
                <w:b/>
              </w:rPr>
              <w:t>Laboratuar Uygulaması</w:t>
            </w:r>
          </w:p>
          <w:p w:rsidR="005E0605" w:rsidRPr="00FD0E0B" w:rsidRDefault="005E0605"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5E0605" w:rsidRPr="00FD0E0B" w:rsidRDefault="005E0605" w:rsidP="00047E92">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E0605" w:rsidRPr="00FD0E0B" w:rsidRDefault="005E0605" w:rsidP="00047E92">
            <w:pPr>
              <w:jc w:val="center"/>
              <w:rPr>
                <w:b/>
                <w:caps/>
                <w:lang w:val="en-US"/>
              </w:rPr>
            </w:pPr>
          </w:p>
        </w:tc>
      </w:tr>
      <w:tr w:rsidR="005E0605" w:rsidRPr="00F3022A">
        <w:tc>
          <w:tcPr>
            <w:tcW w:w="2943" w:type="dxa"/>
            <w:vMerge/>
            <w:tcBorders>
              <w:left w:val="single" w:sz="18" w:space="0" w:color="auto"/>
              <w:right w:val="single" w:sz="12" w:space="0" w:color="auto"/>
            </w:tcBorders>
          </w:tcPr>
          <w:p w:rsidR="005E0605" w:rsidRPr="00F3022A" w:rsidRDefault="005E060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E0605" w:rsidRPr="00FD0E0B" w:rsidRDefault="005E0605" w:rsidP="00497E7E">
            <w:pPr>
              <w:rPr>
                <w:b/>
              </w:rPr>
            </w:pPr>
            <w:r w:rsidRPr="00FD0E0B">
              <w:rPr>
                <w:b/>
              </w:rPr>
              <w:t>Diğer Uygulamalar</w:t>
            </w:r>
          </w:p>
          <w:p w:rsidR="005E0605" w:rsidRPr="00FD0E0B" w:rsidRDefault="005E0605"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5E0605" w:rsidRPr="00FD0E0B" w:rsidRDefault="005E0605" w:rsidP="00047E92">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E0605" w:rsidRPr="00FD0E0B" w:rsidRDefault="005E0605" w:rsidP="00047E92">
            <w:pPr>
              <w:jc w:val="center"/>
              <w:rPr>
                <w:b/>
                <w:caps/>
                <w:lang w:val="en-US"/>
              </w:rPr>
            </w:pPr>
          </w:p>
        </w:tc>
      </w:tr>
      <w:tr w:rsidR="005E0605" w:rsidRPr="00F3022A">
        <w:tc>
          <w:tcPr>
            <w:tcW w:w="2943" w:type="dxa"/>
            <w:vMerge/>
            <w:tcBorders>
              <w:left w:val="single" w:sz="18" w:space="0" w:color="auto"/>
              <w:bottom w:val="single" w:sz="18" w:space="0" w:color="auto"/>
              <w:right w:val="single" w:sz="12" w:space="0" w:color="auto"/>
            </w:tcBorders>
          </w:tcPr>
          <w:p w:rsidR="005E0605" w:rsidRPr="00F3022A" w:rsidRDefault="005E060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5E0605" w:rsidRPr="00FD0E0B" w:rsidRDefault="005E0605" w:rsidP="004E6179">
            <w:pPr>
              <w:rPr>
                <w:b/>
              </w:rPr>
            </w:pPr>
            <w:r w:rsidRPr="00FD0E0B">
              <w:rPr>
                <w:b/>
              </w:rPr>
              <w:t>Final Sınavı</w:t>
            </w:r>
          </w:p>
          <w:p w:rsidR="005E0605" w:rsidRPr="00FD0E0B" w:rsidRDefault="005E060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5E0605" w:rsidRPr="00FD0E0B" w:rsidRDefault="005E0605" w:rsidP="00047E92">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5E0605" w:rsidRDefault="005E0605" w:rsidP="00047E92">
            <w:pPr>
              <w:jc w:val="center"/>
              <w:rPr>
                <w:b/>
                <w:caps/>
                <w:lang w:val="en-US"/>
              </w:rPr>
            </w:pPr>
            <w:r>
              <w:rPr>
                <w:b/>
                <w:caps/>
                <w:lang w:val="en-US"/>
              </w:rPr>
              <w:t>% 40</w:t>
            </w:r>
          </w:p>
          <w:p w:rsidR="005E0605" w:rsidRPr="002B5911" w:rsidRDefault="005E0605" w:rsidP="00047E92">
            <w:pPr>
              <w:jc w:val="center"/>
              <w:rPr>
                <w:lang w:val="en-US"/>
              </w:rPr>
            </w:pPr>
            <w:r>
              <w:rPr>
                <w:lang w:val="en-US"/>
              </w:rPr>
              <w:t>(40 %)</w:t>
            </w:r>
          </w:p>
        </w:tc>
      </w:tr>
    </w:tbl>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E11B06" w:rsidRDefault="00E11B06">
      <w:pPr>
        <w:jc w:val="center"/>
        <w:rPr>
          <w:b/>
          <w:caps/>
          <w:sz w:val="28"/>
        </w:rPr>
      </w:pPr>
    </w:p>
    <w:p w:rsidR="0082725B" w:rsidRDefault="0082725B">
      <w:pPr>
        <w:jc w:val="cente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5E0605" w:rsidRPr="00905631">
        <w:tc>
          <w:tcPr>
            <w:tcW w:w="817" w:type="dxa"/>
            <w:tcBorders>
              <w:top w:val="single" w:sz="18" w:space="0" w:color="auto"/>
              <w:left w:val="single" w:sz="18" w:space="0" w:color="auto"/>
              <w:right w:val="single" w:sz="18" w:space="0" w:color="auto"/>
            </w:tcBorders>
          </w:tcPr>
          <w:p w:rsidR="005E0605" w:rsidRPr="00EE22EC" w:rsidRDefault="005E060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5E0605" w:rsidRPr="008326B7" w:rsidRDefault="005E0605" w:rsidP="00047E92">
            <w:pPr>
              <w:jc w:val="both"/>
              <w:rPr>
                <w:spacing w:val="4"/>
              </w:rPr>
            </w:pPr>
            <w:r>
              <w:rPr>
                <w:spacing w:val="4"/>
              </w:rPr>
              <w:t xml:space="preserve">İTÜ </w:t>
            </w:r>
            <w:r w:rsidRPr="008326B7">
              <w:rPr>
                <w:spacing w:val="4"/>
              </w:rPr>
              <w:t>TRIGA Mark-II Eğitim ve Araştırma Reaktörünün Tanıtımı ve Dizayn Karakteristikleri</w:t>
            </w:r>
          </w:p>
        </w:tc>
        <w:tc>
          <w:tcPr>
            <w:tcW w:w="1096" w:type="dxa"/>
            <w:tcBorders>
              <w:top w:val="single" w:sz="18" w:space="0" w:color="auto"/>
              <w:left w:val="single" w:sz="12" w:space="0" w:color="auto"/>
              <w:right w:val="single" w:sz="18" w:space="0" w:color="auto"/>
            </w:tcBorders>
          </w:tcPr>
          <w:p w:rsidR="005E0605" w:rsidRPr="00F3022A" w:rsidRDefault="005E0605" w:rsidP="00047E92">
            <w:pPr>
              <w:pStyle w:val="Heading7"/>
              <w:jc w:val="center"/>
              <w:rPr>
                <w:sz w:val="22"/>
                <w:szCs w:val="22"/>
                <w:lang w:val="en-US"/>
              </w:rPr>
            </w:pPr>
            <w:r>
              <w:rPr>
                <w:sz w:val="22"/>
                <w:szCs w:val="22"/>
                <w:lang w:val="en-US"/>
              </w:rPr>
              <w:t>1</w:t>
            </w:r>
          </w:p>
        </w:tc>
      </w:tr>
      <w:tr w:rsidR="005E0605" w:rsidRPr="00905631">
        <w:tc>
          <w:tcPr>
            <w:tcW w:w="817" w:type="dxa"/>
            <w:tcBorders>
              <w:left w:val="single" w:sz="18" w:space="0" w:color="auto"/>
              <w:right w:val="single" w:sz="18" w:space="0" w:color="auto"/>
            </w:tcBorders>
          </w:tcPr>
          <w:p w:rsidR="005E0605" w:rsidRPr="00EE22EC" w:rsidRDefault="005E060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5E0605" w:rsidRPr="008326B7" w:rsidRDefault="005E0605" w:rsidP="00047E92">
            <w:pPr>
              <w:jc w:val="both"/>
              <w:rPr>
                <w:spacing w:val="10"/>
              </w:rPr>
            </w:pPr>
            <w:r>
              <w:rPr>
                <w:spacing w:val="4"/>
              </w:rPr>
              <w:t xml:space="preserve">İTÜ </w:t>
            </w:r>
            <w:r w:rsidRPr="008326B7">
              <w:rPr>
                <w:spacing w:val="4"/>
              </w:rPr>
              <w:t>TRIGA Mark-II Eğitim ve Araştırma Reaktörünün Tanıtımı ve Dizayn Karakteristikleri</w:t>
            </w:r>
          </w:p>
        </w:tc>
        <w:tc>
          <w:tcPr>
            <w:tcW w:w="1096" w:type="dxa"/>
            <w:tcBorders>
              <w:left w:val="single" w:sz="12"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1</w:t>
            </w:r>
          </w:p>
        </w:tc>
      </w:tr>
      <w:tr w:rsidR="005E0605" w:rsidRPr="00905631">
        <w:tc>
          <w:tcPr>
            <w:tcW w:w="817" w:type="dxa"/>
            <w:tcBorders>
              <w:left w:val="single" w:sz="18" w:space="0" w:color="auto"/>
              <w:right w:val="single" w:sz="18" w:space="0" w:color="auto"/>
            </w:tcBorders>
          </w:tcPr>
          <w:p w:rsidR="005E0605" w:rsidRPr="00EE22EC" w:rsidRDefault="005E060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5E0605" w:rsidRPr="008326B7" w:rsidRDefault="005E0605" w:rsidP="00047E92">
            <w:pPr>
              <w:jc w:val="both"/>
              <w:rPr>
                <w:spacing w:val="10"/>
              </w:rPr>
            </w:pPr>
            <w:r w:rsidRPr="008326B7">
              <w:rPr>
                <w:spacing w:val="10"/>
              </w:rPr>
              <w:t>Reaktör S</w:t>
            </w:r>
            <w:r w:rsidRPr="008326B7">
              <w:rPr>
                <w:snapToGrid w:val="0"/>
                <w:spacing w:val="10"/>
              </w:rPr>
              <w:t>ağlık Fiziği Deneyi</w:t>
            </w:r>
            <w:r w:rsidRPr="008326B7">
              <w:rPr>
                <w:spacing w:val="10"/>
              </w:rPr>
              <w:t xml:space="preserve"> </w:t>
            </w:r>
          </w:p>
        </w:tc>
        <w:tc>
          <w:tcPr>
            <w:tcW w:w="1096" w:type="dxa"/>
            <w:tcBorders>
              <w:left w:val="single" w:sz="12"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2</w:t>
            </w:r>
          </w:p>
        </w:tc>
      </w:tr>
      <w:tr w:rsidR="005E0605" w:rsidRPr="00905631">
        <w:tc>
          <w:tcPr>
            <w:tcW w:w="817" w:type="dxa"/>
            <w:tcBorders>
              <w:left w:val="single" w:sz="18" w:space="0" w:color="auto"/>
              <w:right w:val="single" w:sz="18" w:space="0" w:color="auto"/>
            </w:tcBorders>
          </w:tcPr>
          <w:p w:rsidR="005E0605" w:rsidRPr="00EE22EC" w:rsidRDefault="005E060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5E0605" w:rsidRPr="008326B7" w:rsidRDefault="005E0605" w:rsidP="00047E92">
            <w:pPr>
              <w:jc w:val="both"/>
              <w:rPr>
                <w:spacing w:val="10"/>
              </w:rPr>
            </w:pPr>
            <w:r w:rsidRPr="008326B7">
              <w:rPr>
                <w:spacing w:val="10"/>
              </w:rPr>
              <w:t>Reaktör Güvenlik Ölçümleri Deneyi</w:t>
            </w:r>
          </w:p>
        </w:tc>
        <w:tc>
          <w:tcPr>
            <w:tcW w:w="1096" w:type="dxa"/>
            <w:tcBorders>
              <w:left w:val="single" w:sz="12"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2</w:t>
            </w:r>
          </w:p>
        </w:tc>
      </w:tr>
      <w:tr w:rsidR="005E0605" w:rsidRPr="00905631">
        <w:tc>
          <w:tcPr>
            <w:tcW w:w="817" w:type="dxa"/>
            <w:tcBorders>
              <w:left w:val="single" w:sz="18" w:space="0" w:color="auto"/>
              <w:right w:val="single" w:sz="18" w:space="0" w:color="auto"/>
            </w:tcBorders>
          </w:tcPr>
          <w:p w:rsidR="005E0605" w:rsidRPr="00EE22EC" w:rsidRDefault="005E060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5E0605" w:rsidRPr="008326B7" w:rsidRDefault="005E0605" w:rsidP="00047E92">
            <w:pPr>
              <w:jc w:val="both"/>
              <w:rPr>
                <w:spacing w:val="10"/>
              </w:rPr>
            </w:pPr>
            <w:r w:rsidRPr="008326B7">
              <w:rPr>
                <w:spacing w:val="10"/>
              </w:rPr>
              <w:t>Reaktör Peryodunun Ölçülmesi</w:t>
            </w:r>
          </w:p>
        </w:tc>
        <w:tc>
          <w:tcPr>
            <w:tcW w:w="1096" w:type="dxa"/>
            <w:tcBorders>
              <w:left w:val="single" w:sz="12"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3</w:t>
            </w:r>
          </w:p>
        </w:tc>
      </w:tr>
      <w:tr w:rsidR="005E0605" w:rsidRPr="00905631">
        <w:tc>
          <w:tcPr>
            <w:tcW w:w="817" w:type="dxa"/>
            <w:tcBorders>
              <w:left w:val="single" w:sz="18" w:space="0" w:color="auto"/>
              <w:right w:val="single" w:sz="18" w:space="0" w:color="auto"/>
            </w:tcBorders>
          </w:tcPr>
          <w:p w:rsidR="005E0605" w:rsidRPr="00EE22EC" w:rsidRDefault="005E0605"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5E0605" w:rsidRPr="008326B7" w:rsidRDefault="005E0605" w:rsidP="00047E92">
            <w:pPr>
              <w:jc w:val="both"/>
              <w:rPr>
                <w:spacing w:val="10"/>
              </w:rPr>
            </w:pPr>
            <w:r w:rsidRPr="008326B7">
              <w:rPr>
                <w:spacing w:val="10"/>
              </w:rPr>
              <w:t>Kontrol Çubuğu Kalibrasyonu</w:t>
            </w:r>
          </w:p>
        </w:tc>
        <w:tc>
          <w:tcPr>
            <w:tcW w:w="1096" w:type="dxa"/>
            <w:tcBorders>
              <w:left w:val="single" w:sz="12"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3</w:t>
            </w:r>
          </w:p>
        </w:tc>
      </w:tr>
      <w:tr w:rsidR="005E0605" w:rsidRPr="00905631">
        <w:tc>
          <w:tcPr>
            <w:tcW w:w="817" w:type="dxa"/>
            <w:tcBorders>
              <w:left w:val="single" w:sz="18" w:space="0" w:color="auto"/>
              <w:right w:val="single" w:sz="18" w:space="0" w:color="auto"/>
            </w:tcBorders>
          </w:tcPr>
          <w:p w:rsidR="005E0605" w:rsidRPr="00EE22EC" w:rsidRDefault="005E0605"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5E0605" w:rsidRPr="008326B7" w:rsidRDefault="005E0605" w:rsidP="00047E92">
            <w:pPr>
              <w:jc w:val="both"/>
              <w:rPr>
                <w:spacing w:val="10"/>
              </w:rPr>
            </w:pPr>
            <w:r w:rsidRPr="008326B7">
              <w:rPr>
                <w:spacing w:val="10"/>
              </w:rPr>
              <w:t xml:space="preserve">Reaktivite Sıcaklık Katsayısının Tayini </w:t>
            </w:r>
          </w:p>
        </w:tc>
        <w:tc>
          <w:tcPr>
            <w:tcW w:w="1096" w:type="dxa"/>
            <w:tcBorders>
              <w:left w:val="single" w:sz="12"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4</w:t>
            </w:r>
          </w:p>
        </w:tc>
      </w:tr>
      <w:tr w:rsidR="005E0605" w:rsidRPr="00905631">
        <w:tc>
          <w:tcPr>
            <w:tcW w:w="817" w:type="dxa"/>
            <w:tcBorders>
              <w:left w:val="single" w:sz="18" w:space="0" w:color="auto"/>
              <w:right w:val="single" w:sz="18" w:space="0" w:color="auto"/>
            </w:tcBorders>
          </w:tcPr>
          <w:p w:rsidR="005E0605" w:rsidRPr="00EE22EC" w:rsidRDefault="005E0605"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5E0605" w:rsidRPr="008326B7" w:rsidRDefault="005E0605" w:rsidP="00047E92">
            <w:pPr>
              <w:tabs>
                <w:tab w:val="left" w:pos="6025"/>
              </w:tabs>
              <w:jc w:val="both"/>
              <w:rPr>
                <w:spacing w:val="10"/>
              </w:rPr>
            </w:pPr>
            <w:r w:rsidRPr="008326B7">
              <w:rPr>
                <w:spacing w:val="10"/>
              </w:rPr>
              <w:t>Boşluk Deneyi</w:t>
            </w:r>
            <w:r w:rsidRPr="008326B7">
              <w:rPr>
                <w:iCs/>
                <w:spacing w:val="10"/>
              </w:rPr>
              <w:t xml:space="preserve"> </w:t>
            </w:r>
          </w:p>
        </w:tc>
        <w:tc>
          <w:tcPr>
            <w:tcW w:w="1096" w:type="dxa"/>
            <w:tcBorders>
              <w:left w:val="single" w:sz="12"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4</w:t>
            </w:r>
          </w:p>
        </w:tc>
      </w:tr>
      <w:tr w:rsidR="005E0605" w:rsidRPr="00905631">
        <w:tc>
          <w:tcPr>
            <w:tcW w:w="817" w:type="dxa"/>
            <w:tcBorders>
              <w:left w:val="single" w:sz="18" w:space="0" w:color="auto"/>
              <w:right w:val="single" w:sz="18" w:space="0" w:color="auto"/>
            </w:tcBorders>
          </w:tcPr>
          <w:p w:rsidR="005E0605" w:rsidRPr="00EE22EC" w:rsidRDefault="005E0605"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5E0605" w:rsidRPr="008326B7" w:rsidRDefault="005E0605" w:rsidP="00047E92">
            <w:pPr>
              <w:tabs>
                <w:tab w:val="left" w:pos="6025"/>
              </w:tabs>
              <w:jc w:val="both"/>
              <w:rPr>
                <w:spacing w:val="10"/>
              </w:rPr>
            </w:pPr>
            <w:r w:rsidRPr="008326B7">
              <w:rPr>
                <w:iCs/>
                <w:spacing w:val="10"/>
              </w:rPr>
              <w:t>Alt Kritik Reaktörde Kaynak Seviyesi Deneyi</w:t>
            </w:r>
          </w:p>
        </w:tc>
        <w:tc>
          <w:tcPr>
            <w:tcW w:w="1096" w:type="dxa"/>
            <w:tcBorders>
              <w:left w:val="single" w:sz="12"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5</w:t>
            </w:r>
          </w:p>
        </w:tc>
      </w:tr>
      <w:tr w:rsidR="005E0605" w:rsidRPr="00905631">
        <w:tc>
          <w:tcPr>
            <w:tcW w:w="817" w:type="dxa"/>
            <w:tcBorders>
              <w:left w:val="single" w:sz="18" w:space="0" w:color="auto"/>
              <w:right w:val="single" w:sz="18" w:space="0" w:color="auto"/>
            </w:tcBorders>
          </w:tcPr>
          <w:p w:rsidR="005E0605" w:rsidRPr="00EE22EC" w:rsidRDefault="005E0605"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5E0605" w:rsidRPr="008326B7" w:rsidRDefault="005E0605" w:rsidP="00047E92">
            <w:pPr>
              <w:jc w:val="both"/>
              <w:rPr>
                <w:spacing w:val="10"/>
              </w:rPr>
            </w:pPr>
            <w:r w:rsidRPr="008326B7">
              <w:rPr>
                <w:spacing w:val="10"/>
              </w:rPr>
              <w:t>Güç Kalibrasyonu Deneyi</w:t>
            </w:r>
          </w:p>
        </w:tc>
        <w:tc>
          <w:tcPr>
            <w:tcW w:w="1096" w:type="dxa"/>
            <w:tcBorders>
              <w:left w:val="single" w:sz="12"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6</w:t>
            </w:r>
          </w:p>
        </w:tc>
      </w:tr>
      <w:tr w:rsidR="005E0605" w:rsidRPr="00905631">
        <w:tc>
          <w:tcPr>
            <w:tcW w:w="817" w:type="dxa"/>
            <w:tcBorders>
              <w:left w:val="single" w:sz="18" w:space="0" w:color="auto"/>
              <w:right w:val="single" w:sz="18" w:space="0" w:color="auto"/>
            </w:tcBorders>
          </w:tcPr>
          <w:p w:rsidR="005E0605" w:rsidRPr="00EE22EC" w:rsidRDefault="005E0605"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5E0605" w:rsidRPr="008326B7" w:rsidRDefault="005E0605" w:rsidP="00047E92">
            <w:pPr>
              <w:jc w:val="both"/>
              <w:rPr>
                <w:spacing w:val="10"/>
              </w:rPr>
            </w:pPr>
            <w:r w:rsidRPr="008326B7">
              <w:rPr>
                <w:spacing w:val="10"/>
              </w:rPr>
              <w:t>Darbe Deneyi</w:t>
            </w:r>
          </w:p>
        </w:tc>
        <w:tc>
          <w:tcPr>
            <w:tcW w:w="1096" w:type="dxa"/>
            <w:tcBorders>
              <w:left w:val="single" w:sz="12"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7</w:t>
            </w:r>
          </w:p>
        </w:tc>
      </w:tr>
      <w:tr w:rsidR="005E0605" w:rsidRPr="00905631">
        <w:tc>
          <w:tcPr>
            <w:tcW w:w="817" w:type="dxa"/>
            <w:tcBorders>
              <w:left w:val="single" w:sz="18" w:space="0" w:color="auto"/>
              <w:right w:val="single" w:sz="18" w:space="0" w:color="auto"/>
            </w:tcBorders>
          </w:tcPr>
          <w:p w:rsidR="005E0605" w:rsidRPr="00EE22EC" w:rsidRDefault="005E0605"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5E0605" w:rsidRPr="008326B7" w:rsidRDefault="005E0605" w:rsidP="00047E92">
            <w:pPr>
              <w:jc w:val="both"/>
              <w:rPr>
                <w:spacing w:val="10"/>
              </w:rPr>
            </w:pPr>
            <w:r w:rsidRPr="008326B7">
              <w:rPr>
                <w:spacing w:val="10"/>
              </w:rPr>
              <w:t>Reaktördeki Uranyum ve Grafit Elemanların Reaktivite Değerlerinin Ölçülmesi</w:t>
            </w:r>
          </w:p>
        </w:tc>
        <w:tc>
          <w:tcPr>
            <w:tcW w:w="1096" w:type="dxa"/>
            <w:tcBorders>
              <w:left w:val="single" w:sz="12"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7</w:t>
            </w:r>
          </w:p>
        </w:tc>
      </w:tr>
      <w:tr w:rsidR="005E0605" w:rsidRPr="00905631">
        <w:tc>
          <w:tcPr>
            <w:tcW w:w="817" w:type="dxa"/>
            <w:tcBorders>
              <w:left w:val="single" w:sz="18" w:space="0" w:color="auto"/>
              <w:right w:val="single" w:sz="18" w:space="0" w:color="auto"/>
            </w:tcBorders>
          </w:tcPr>
          <w:p w:rsidR="005E0605" w:rsidRPr="00EE22EC" w:rsidRDefault="005E0605"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5E0605" w:rsidRPr="008326B7" w:rsidRDefault="005E0605" w:rsidP="00047E92">
            <w:pPr>
              <w:tabs>
                <w:tab w:val="left" w:pos="6025"/>
              </w:tabs>
              <w:jc w:val="both"/>
              <w:rPr>
                <w:spacing w:val="10"/>
              </w:rPr>
            </w:pPr>
            <w:r w:rsidRPr="008326B7">
              <w:rPr>
                <w:snapToGrid w:val="0"/>
                <w:spacing w:val="10"/>
              </w:rPr>
              <w:t>Nötron Aktivasyon Analizi</w:t>
            </w:r>
          </w:p>
        </w:tc>
        <w:tc>
          <w:tcPr>
            <w:tcW w:w="1096" w:type="dxa"/>
            <w:tcBorders>
              <w:left w:val="single" w:sz="12" w:space="0" w:color="auto"/>
              <w:right w:val="single" w:sz="18" w:space="0" w:color="auto"/>
            </w:tcBorders>
          </w:tcPr>
          <w:p w:rsidR="005E0605" w:rsidRPr="00F3022A" w:rsidRDefault="005E0605" w:rsidP="00047E92">
            <w:pPr>
              <w:pStyle w:val="Heading7"/>
              <w:jc w:val="center"/>
              <w:rPr>
                <w:sz w:val="22"/>
                <w:szCs w:val="22"/>
                <w:lang w:val="en-US"/>
              </w:rPr>
            </w:pPr>
            <w:r>
              <w:rPr>
                <w:sz w:val="22"/>
                <w:szCs w:val="22"/>
                <w:lang w:val="en-US"/>
              </w:rPr>
              <w:t>8</w:t>
            </w:r>
          </w:p>
        </w:tc>
      </w:tr>
      <w:tr w:rsidR="005E0605" w:rsidRPr="00905631">
        <w:tc>
          <w:tcPr>
            <w:tcW w:w="817" w:type="dxa"/>
            <w:tcBorders>
              <w:left w:val="single" w:sz="18" w:space="0" w:color="auto"/>
              <w:bottom w:val="single" w:sz="18" w:space="0" w:color="auto"/>
              <w:right w:val="single" w:sz="18" w:space="0" w:color="auto"/>
            </w:tcBorders>
          </w:tcPr>
          <w:p w:rsidR="005E0605" w:rsidRPr="00EE22EC" w:rsidRDefault="005E0605"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5E0605" w:rsidRPr="008326B7" w:rsidRDefault="005E0605" w:rsidP="00047E92">
            <w:pPr>
              <w:jc w:val="both"/>
              <w:rPr>
                <w:spacing w:val="10"/>
              </w:rPr>
            </w:pPr>
            <w:r w:rsidRPr="008326B7">
              <w:rPr>
                <w:bCs/>
                <w:spacing w:val="10"/>
              </w:rPr>
              <w:t>Kritik Yükleme Deneyi</w:t>
            </w:r>
            <w:r w:rsidRPr="008326B7">
              <w:rPr>
                <w:iCs/>
                <w:spacing w:val="10"/>
              </w:rPr>
              <w:t xml:space="preserve"> </w:t>
            </w:r>
          </w:p>
        </w:tc>
        <w:tc>
          <w:tcPr>
            <w:tcW w:w="1096" w:type="dxa"/>
            <w:tcBorders>
              <w:left w:val="single" w:sz="12" w:space="0" w:color="auto"/>
              <w:bottom w:val="single" w:sz="18"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9</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5E0605" w:rsidRPr="00F3022A">
        <w:tc>
          <w:tcPr>
            <w:tcW w:w="959" w:type="dxa"/>
            <w:tcBorders>
              <w:top w:val="single" w:sz="18" w:space="0" w:color="auto"/>
              <w:left w:val="single" w:sz="18" w:space="0" w:color="auto"/>
              <w:right w:val="single" w:sz="18" w:space="0" w:color="auto"/>
            </w:tcBorders>
          </w:tcPr>
          <w:p w:rsidR="005E0605" w:rsidRPr="00F3022A" w:rsidRDefault="005E0605"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5E0605" w:rsidRPr="006038D5" w:rsidRDefault="005E0605" w:rsidP="00047E92">
            <w:pPr>
              <w:jc w:val="both"/>
              <w:rPr>
                <w:spacing w:val="14"/>
              </w:rPr>
            </w:pPr>
            <w:r w:rsidRPr="006038D5">
              <w:rPr>
                <w:spacing w:val="14"/>
                <w:lang w:val="en-US"/>
              </w:rPr>
              <w:t>Design characteristics of ITU TRIGA Mark-II reactor</w:t>
            </w:r>
          </w:p>
        </w:tc>
        <w:tc>
          <w:tcPr>
            <w:tcW w:w="1238" w:type="dxa"/>
            <w:tcBorders>
              <w:top w:val="single" w:sz="18" w:space="0" w:color="auto"/>
              <w:left w:val="single" w:sz="12" w:space="0" w:color="auto"/>
              <w:right w:val="single" w:sz="18" w:space="0" w:color="auto"/>
            </w:tcBorders>
          </w:tcPr>
          <w:p w:rsidR="005E0605" w:rsidRPr="00F3022A" w:rsidRDefault="005E0605" w:rsidP="00047E92">
            <w:pPr>
              <w:pStyle w:val="Heading7"/>
              <w:jc w:val="center"/>
              <w:rPr>
                <w:sz w:val="22"/>
                <w:szCs w:val="22"/>
                <w:lang w:val="en-US"/>
              </w:rPr>
            </w:pPr>
            <w:r>
              <w:rPr>
                <w:sz w:val="22"/>
                <w:szCs w:val="22"/>
                <w:lang w:val="en-US"/>
              </w:rPr>
              <w:t>1</w:t>
            </w:r>
          </w:p>
        </w:tc>
      </w:tr>
      <w:tr w:rsidR="005E0605" w:rsidRPr="00F3022A">
        <w:tc>
          <w:tcPr>
            <w:tcW w:w="959" w:type="dxa"/>
            <w:tcBorders>
              <w:left w:val="single" w:sz="18" w:space="0" w:color="auto"/>
              <w:right w:val="single" w:sz="18" w:space="0" w:color="auto"/>
            </w:tcBorders>
          </w:tcPr>
          <w:p w:rsidR="005E0605" w:rsidRPr="00F3022A" w:rsidRDefault="005E0605"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5E0605" w:rsidRPr="00DB36EA" w:rsidRDefault="005E0605" w:rsidP="00047E92">
            <w:pPr>
              <w:jc w:val="both"/>
              <w:rPr>
                <w:spacing w:val="14"/>
              </w:rPr>
            </w:pPr>
            <w:r w:rsidRPr="00DB36EA">
              <w:rPr>
                <w:spacing w:val="14"/>
                <w:lang w:val="en-US"/>
              </w:rPr>
              <w:t>Design characteristics of ITU TRIGA Mark-II reactor</w:t>
            </w:r>
          </w:p>
        </w:tc>
        <w:tc>
          <w:tcPr>
            <w:tcW w:w="1238" w:type="dxa"/>
            <w:tcBorders>
              <w:left w:val="single" w:sz="12"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1</w:t>
            </w:r>
          </w:p>
        </w:tc>
      </w:tr>
      <w:tr w:rsidR="005E0605" w:rsidRPr="00F3022A">
        <w:tc>
          <w:tcPr>
            <w:tcW w:w="959" w:type="dxa"/>
            <w:tcBorders>
              <w:left w:val="single" w:sz="18" w:space="0" w:color="auto"/>
              <w:right w:val="single" w:sz="18" w:space="0" w:color="auto"/>
            </w:tcBorders>
          </w:tcPr>
          <w:p w:rsidR="005E0605" w:rsidRPr="00F3022A" w:rsidRDefault="005E0605"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5E0605" w:rsidRPr="00DB36EA" w:rsidRDefault="005E0605" w:rsidP="00047E92">
            <w:pPr>
              <w:jc w:val="both"/>
              <w:rPr>
                <w:spacing w:val="14"/>
              </w:rPr>
            </w:pPr>
            <w:r w:rsidRPr="00DB36EA">
              <w:rPr>
                <w:snapToGrid w:val="0"/>
                <w:spacing w:val="14"/>
                <w:lang w:val="en-US"/>
              </w:rPr>
              <w:t xml:space="preserve">Measurement of </w:t>
            </w:r>
            <w:r w:rsidRPr="00DB36EA">
              <w:rPr>
                <w:spacing w:val="14"/>
                <w:lang w:val="en-US"/>
              </w:rPr>
              <w:t>health physics parameters,</w:t>
            </w:r>
            <w:r w:rsidRPr="00DB36EA">
              <w:rPr>
                <w:spacing w:val="14"/>
                <w:sz w:val="28"/>
                <w:lang w:val="en-US"/>
              </w:rPr>
              <w:t xml:space="preserve"> </w:t>
            </w:r>
            <w:r w:rsidRPr="00DB36EA">
              <w:rPr>
                <w:spacing w:val="14"/>
                <w:lang w:val="en-US"/>
              </w:rPr>
              <w:t>personal and area monitoring</w:t>
            </w:r>
          </w:p>
        </w:tc>
        <w:tc>
          <w:tcPr>
            <w:tcW w:w="1238" w:type="dxa"/>
            <w:tcBorders>
              <w:left w:val="single" w:sz="12"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2</w:t>
            </w:r>
          </w:p>
        </w:tc>
      </w:tr>
      <w:tr w:rsidR="005E0605" w:rsidRPr="00F3022A">
        <w:tc>
          <w:tcPr>
            <w:tcW w:w="959" w:type="dxa"/>
            <w:tcBorders>
              <w:left w:val="single" w:sz="18" w:space="0" w:color="auto"/>
              <w:right w:val="single" w:sz="18" w:space="0" w:color="auto"/>
            </w:tcBorders>
          </w:tcPr>
          <w:p w:rsidR="005E0605" w:rsidRPr="00F3022A" w:rsidRDefault="005E0605"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5E0605" w:rsidRPr="00DB36EA" w:rsidRDefault="005E0605" w:rsidP="00047E92">
            <w:pPr>
              <w:jc w:val="both"/>
              <w:rPr>
                <w:spacing w:val="14"/>
              </w:rPr>
            </w:pPr>
            <w:r w:rsidRPr="00DB36EA">
              <w:rPr>
                <w:spacing w:val="14"/>
                <w:lang w:val="en-US"/>
              </w:rPr>
              <w:t>Radiation measurements for nuclear safety</w:t>
            </w:r>
          </w:p>
        </w:tc>
        <w:tc>
          <w:tcPr>
            <w:tcW w:w="1238" w:type="dxa"/>
            <w:tcBorders>
              <w:left w:val="single" w:sz="12"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2</w:t>
            </w:r>
          </w:p>
        </w:tc>
      </w:tr>
      <w:tr w:rsidR="005E0605" w:rsidRPr="00F3022A">
        <w:tc>
          <w:tcPr>
            <w:tcW w:w="959" w:type="dxa"/>
            <w:tcBorders>
              <w:left w:val="single" w:sz="18" w:space="0" w:color="auto"/>
              <w:right w:val="single" w:sz="18" w:space="0" w:color="auto"/>
            </w:tcBorders>
          </w:tcPr>
          <w:p w:rsidR="005E0605" w:rsidRPr="00F3022A" w:rsidRDefault="005E0605"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5E0605" w:rsidRPr="006038D5" w:rsidRDefault="005E0605" w:rsidP="00047E92">
            <w:pPr>
              <w:jc w:val="both"/>
              <w:rPr>
                <w:spacing w:val="14"/>
              </w:rPr>
            </w:pPr>
            <w:r w:rsidRPr="006038D5">
              <w:rPr>
                <w:spacing w:val="14"/>
                <w:lang w:val="en-US"/>
              </w:rPr>
              <w:t>Measurement of the reactor period</w:t>
            </w:r>
          </w:p>
        </w:tc>
        <w:tc>
          <w:tcPr>
            <w:tcW w:w="1238" w:type="dxa"/>
            <w:tcBorders>
              <w:left w:val="single" w:sz="12"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3</w:t>
            </w:r>
          </w:p>
        </w:tc>
      </w:tr>
      <w:tr w:rsidR="005E0605" w:rsidRPr="00F3022A">
        <w:tc>
          <w:tcPr>
            <w:tcW w:w="959" w:type="dxa"/>
            <w:tcBorders>
              <w:left w:val="single" w:sz="18" w:space="0" w:color="auto"/>
              <w:right w:val="single" w:sz="18" w:space="0" w:color="auto"/>
            </w:tcBorders>
          </w:tcPr>
          <w:p w:rsidR="005E0605" w:rsidRPr="00F3022A" w:rsidRDefault="005E0605"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5E0605" w:rsidRPr="006038D5" w:rsidRDefault="005E0605" w:rsidP="00047E92">
            <w:pPr>
              <w:jc w:val="both"/>
              <w:rPr>
                <w:spacing w:val="14"/>
              </w:rPr>
            </w:pPr>
            <w:r w:rsidRPr="006038D5">
              <w:rPr>
                <w:spacing w:val="14"/>
                <w:lang w:val="en-US"/>
              </w:rPr>
              <w:t>Control rod calibration of the reactor</w:t>
            </w:r>
          </w:p>
        </w:tc>
        <w:tc>
          <w:tcPr>
            <w:tcW w:w="1238" w:type="dxa"/>
            <w:tcBorders>
              <w:left w:val="single" w:sz="12"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3</w:t>
            </w:r>
          </w:p>
        </w:tc>
      </w:tr>
      <w:tr w:rsidR="005E0605" w:rsidRPr="00F3022A">
        <w:tc>
          <w:tcPr>
            <w:tcW w:w="959" w:type="dxa"/>
            <w:tcBorders>
              <w:left w:val="single" w:sz="18" w:space="0" w:color="auto"/>
              <w:right w:val="single" w:sz="18" w:space="0" w:color="auto"/>
            </w:tcBorders>
          </w:tcPr>
          <w:p w:rsidR="005E0605" w:rsidRPr="00F3022A" w:rsidRDefault="005E0605"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5E0605" w:rsidRPr="003B1526" w:rsidRDefault="005E0605" w:rsidP="00047E92">
            <w:pPr>
              <w:jc w:val="both"/>
              <w:rPr>
                <w:spacing w:val="14"/>
              </w:rPr>
            </w:pPr>
            <w:r w:rsidRPr="003B1526">
              <w:rPr>
                <w:spacing w:val="14"/>
                <w:lang w:val="en-US"/>
              </w:rPr>
              <w:t>Determination of the temperature coefficient of reactivity</w:t>
            </w:r>
          </w:p>
        </w:tc>
        <w:tc>
          <w:tcPr>
            <w:tcW w:w="1238" w:type="dxa"/>
            <w:tcBorders>
              <w:left w:val="single" w:sz="12"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4</w:t>
            </w:r>
          </w:p>
        </w:tc>
      </w:tr>
      <w:tr w:rsidR="005E0605" w:rsidRPr="00F3022A">
        <w:tc>
          <w:tcPr>
            <w:tcW w:w="959" w:type="dxa"/>
            <w:tcBorders>
              <w:left w:val="single" w:sz="18" w:space="0" w:color="auto"/>
              <w:right w:val="single" w:sz="18" w:space="0" w:color="auto"/>
            </w:tcBorders>
          </w:tcPr>
          <w:p w:rsidR="005E0605" w:rsidRPr="00F3022A" w:rsidRDefault="005E0605"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5E0605" w:rsidRPr="003B1526" w:rsidRDefault="005E0605" w:rsidP="00047E92">
            <w:pPr>
              <w:tabs>
                <w:tab w:val="left" w:pos="6025"/>
              </w:tabs>
              <w:jc w:val="both"/>
              <w:rPr>
                <w:spacing w:val="14"/>
              </w:rPr>
            </w:pPr>
            <w:r w:rsidRPr="003B1526">
              <w:rPr>
                <w:spacing w:val="14"/>
                <w:lang w:val="en-US"/>
              </w:rPr>
              <w:t>Determination of the void coefficient of reactivity</w:t>
            </w:r>
          </w:p>
        </w:tc>
        <w:tc>
          <w:tcPr>
            <w:tcW w:w="1238" w:type="dxa"/>
            <w:tcBorders>
              <w:left w:val="single" w:sz="12"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4</w:t>
            </w:r>
          </w:p>
        </w:tc>
      </w:tr>
      <w:tr w:rsidR="005E0605" w:rsidRPr="00F3022A">
        <w:tc>
          <w:tcPr>
            <w:tcW w:w="959" w:type="dxa"/>
            <w:tcBorders>
              <w:left w:val="single" w:sz="18" w:space="0" w:color="auto"/>
              <w:right w:val="single" w:sz="18" w:space="0" w:color="auto"/>
            </w:tcBorders>
          </w:tcPr>
          <w:p w:rsidR="005E0605" w:rsidRPr="00F3022A" w:rsidRDefault="005E0605"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5E0605" w:rsidRPr="003B1526" w:rsidRDefault="005E0605" w:rsidP="00047E92">
            <w:pPr>
              <w:tabs>
                <w:tab w:val="left" w:pos="6025"/>
              </w:tabs>
              <w:jc w:val="both"/>
              <w:rPr>
                <w:spacing w:val="14"/>
              </w:rPr>
            </w:pPr>
            <w:r w:rsidRPr="003B1526">
              <w:rPr>
                <w:spacing w:val="14"/>
                <w:lang w:val="en-US"/>
              </w:rPr>
              <w:t>Measurement of the effect of an external neutron source on the criticality of a subcritical reactor</w:t>
            </w:r>
          </w:p>
        </w:tc>
        <w:tc>
          <w:tcPr>
            <w:tcW w:w="1238" w:type="dxa"/>
            <w:tcBorders>
              <w:left w:val="single" w:sz="12"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5</w:t>
            </w:r>
          </w:p>
        </w:tc>
      </w:tr>
      <w:tr w:rsidR="005E0605" w:rsidRPr="00F3022A">
        <w:tc>
          <w:tcPr>
            <w:tcW w:w="959" w:type="dxa"/>
            <w:tcBorders>
              <w:left w:val="single" w:sz="18" w:space="0" w:color="auto"/>
              <w:right w:val="single" w:sz="18" w:space="0" w:color="auto"/>
            </w:tcBorders>
          </w:tcPr>
          <w:p w:rsidR="005E0605" w:rsidRPr="00F3022A" w:rsidRDefault="005E0605"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5E0605" w:rsidRPr="003B1526" w:rsidRDefault="005E0605" w:rsidP="00047E92">
            <w:pPr>
              <w:jc w:val="both"/>
              <w:rPr>
                <w:spacing w:val="14"/>
              </w:rPr>
            </w:pPr>
            <w:r w:rsidRPr="003B1526">
              <w:rPr>
                <w:spacing w:val="14"/>
                <w:lang w:val="en-US"/>
              </w:rPr>
              <w:t>power calibration of the reactor</w:t>
            </w:r>
          </w:p>
        </w:tc>
        <w:tc>
          <w:tcPr>
            <w:tcW w:w="1238" w:type="dxa"/>
            <w:tcBorders>
              <w:left w:val="single" w:sz="12"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6</w:t>
            </w:r>
          </w:p>
        </w:tc>
      </w:tr>
      <w:tr w:rsidR="005E0605" w:rsidRPr="00F3022A">
        <w:tc>
          <w:tcPr>
            <w:tcW w:w="959" w:type="dxa"/>
            <w:tcBorders>
              <w:left w:val="single" w:sz="18" w:space="0" w:color="auto"/>
              <w:right w:val="single" w:sz="18" w:space="0" w:color="auto"/>
            </w:tcBorders>
          </w:tcPr>
          <w:p w:rsidR="005E0605" w:rsidRPr="00F3022A" w:rsidRDefault="005E0605"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5E0605" w:rsidRPr="003B1526" w:rsidRDefault="005E0605" w:rsidP="00047E92">
            <w:pPr>
              <w:jc w:val="both"/>
              <w:rPr>
                <w:spacing w:val="14"/>
              </w:rPr>
            </w:pPr>
            <w:r w:rsidRPr="003B1526">
              <w:rPr>
                <w:spacing w:val="14"/>
                <w:lang w:val="en-US"/>
              </w:rPr>
              <w:t>The transient operation of the reactor in the pulse mode</w:t>
            </w:r>
          </w:p>
        </w:tc>
        <w:tc>
          <w:tcPr>
            <w:tcW w:w="1238" w:type="dxa"/>
            <w:tcBorders>
              <w:left w:val="single" w:sz="12"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7</w:t>
            </w:r>
          </w:p>
        </w:tc>
      </w:tr>
      <w:tr w:rsidR="005E0605" w:rsidRPr="00F3022A">
        <w:tc>
          <w:tcPr>
            <w:tcW w:w="959" w:type="dxa"/>
            <w:tcBorders>
              <w:left w:val="single" w:sz="18" w:space="0" w:color="auto"/>
              <w:right w:val="single" w:sz="18" w:space="0" w:color="auto"/>
            </w:tcBorders>
          </w:tcPr>
          <w:p w:rsidR="005E0605" w:rsidRPr="00F3022A" w:rsidRDefault="005E0605"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5E0605" w:rsidRPr="003B1526" w:rsidRDefault="005E0605" w:rsidP="00047E92">
            <w:pPr>
              <w:jc w:val="both"/>
              <w:rPr>
                <w:spacing w:val="14"/>
              </w:rPr>
            </w:pPr>
            <w:r w:rsidRPr="003B1526">
              <w:rPr>
                <w:spacing w:val="14"/>
                <w:lang w:val="en-US"/>
              </w:rPr>
              <w:t>Reactivity measurement of fuel and graphite rods</w:t>
            </w:r>
          </w:p>
        </w:tc>
        <w:tc>
          <w:tcPr>
            <w:tcW w:w="1238" w:type="dxa"/>
            <w:tcBorders>
              <w:left w:val="single" w:sz="12"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7</w:t>
            </w:r>
          </w:p>
        </w:tc>
      </w:tr>
      <w:tr w:rsidR="005E0605" w:rsidRPr="00F3022A">
        <w:tc>
          <w:tcPr>
            <w:tcW w:w="959" w:type="dxa"/>
            <w:tcBorders>
              <w:left w:val="single" w:sz="18" w:space="0" w:color="auto"/>
              <w:right w:val="single" w:sz="18" w:space="0" w:color="auto"/>
            </w:tcBorders>
          </w:tcPr>
          <w:p w:rsidR="005E0605" w:rsidRPr="00F3022A" w:rsidRDefault="005E0605"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5E0605" w:rsidRPr="003B1526" w:rsidRDefault="005E0605" w:rsidP="00047E92">
            <w:pPr>
              <w:tabs>
                <w:tab w:val="left" w:pos="6025"/>
              </w:tabs>
              <w:jc w:val="both"/>
              <w:rPr>
                <w:spacing w:val="14"/>
              </w:rPr>
            </w:pPr>
            <w:r w:rsidRPr="003B1526">
              <w:rPr>
                <w:snapToGrid w:val="0"/>
                <w:spacing w:val="14"/>
              </w:rPr>
              <w:t xml:space="preserve">Neutron activation </w:t>
            </w:r>
            <w:r w:rsidRPr="003B1526">
              <w:rPr>
                <w:spacing w:val="14"/>
              </w:rPr>
              <w:t>analysis</w:t>
            </w:r>
          </w:p>
        </w:tc>
        <w:tc>
          <w:tcPr>
            <w:tcW w:w="1238" w:type="dxa"/>
            <w:tcBorders>
              <w:left w:val="single" w:sz="12" w:space="0" w:color="auto"/>
              <w:right w:val="single" w:sz="18" w:space="0" w:color="auto"/>
            </w:tcBorders>
          </w:tcPr>
          <w:p w:rsidR="005E0605" w:rsidRPr="00F3022A" w:rsidRDefault="005E0605" w:rsidP="00047E92">
            <w:pPr>
              <w:pStyle w:val="Heading7"/>
              <w:jc w:val="center"/>
              <w:rPr>
                <w:sz w:val="22"/>
                <w:szCs w:val="22"/>
                <w:lang w:val="en-US"/>
              </w:rPr>
            </w:pPr>
            <w:r>
              <w:rPr>
                <w:sz w:val="22"/>
                <w:szCs w:val="22"/>
                <w:lang w:val="en-US"/>
              </w:rPr>
              <w:t>8</w:t>
            </w:r>
          </w:p>
        </w:tc>
      </w:tr>
      <w:tr w:rsidR="005E0605" w:rsidRPr="00F3022A">
        <w:tc>
          <w:tcPr>
            <w:tcW w:w="959" w:type="dxa"/>
            <w:tcBorders>
              <w:left w:val="single" w:sz="18" w:space="0" w:color="auto"/>
              <w:bottom w:val="single" w:sz="18" w:space="0" w:color="auto"/>
              <w:right w:val="single" w:sz="18" w:space="0" w:color="auto"/>
            </w:tcBorders>
          </w:tcPr>
          <w:p w:rsidR="005E0605" w:rsidRPr="00F3022A" w:rsidRDefault="005E0605"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5E0605" w:rsidRPr="003B1526" w:rsidRDefault="005E0605" w:rsidP="00047E92">
            <w:pPr>
              <w:jc w:val="both"/>
              <w:rPr>
                <w:spacing w:val="14"/>
              </w:rPr>
            </w:pPr>
            <w:r w:rsidRPr="003B1526">
              <w:rPr>
                <w:spacing w:val="14"/>
                <w:lang w:val="en-US"/>
              </w:rPr>
              <w:t>Approach to criticality during the commissioning of the reactor</w:t>
            </w:r>
          </w:p>
        </w:tc>
        <w:tc>
          <w:tcPr>
            <w:tcW w:w="1238" w:type="dxa"/>
            <w:tcBorders>
              <w:left w:val="single" w:sz="12" w:space="0" w:color="auto"/>
              <w:bottom w:val="single" w:sz="18" w:space="0" w:color="auto"/>
              <w:right w:val="single" w:sz="18" w:space="0" w:color="auto"/>
            </w:tcBorders>
          </w:tcPr>
          <w:p w:rsidR="005E0605" w:rsidRPr="00F3022A" w:rsidRDefault="005E0605" w:rsidP="00047E92">
            <w:pPr>
              <w:jc w:val="center"/>
              <w:rPr>
                <w:sz w:val="22"/>
                <w:szCs w:val="22"/>
                <w:lang w:val="en-US"/>
              </w:rPr>
            </w:pPr>
            <w:r>
              <w:rPr>
                <w:sz w:val="22"/>
                <w:szCs w:val="22"/>
                <w:lang w:val="en-US"/>
              </w:rPr>
              <w:t>9</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A800DC" w:rsidRDefault="00A800DC" w:rsidP="00A800DC">
      <w:pPr>
        <w:pStyle w:val="Heading2"/>
        <w:rPr>
          <w:sz w:val="24"/>
          <w:szCs w:val="24"/>
        </w:rPr>
      </w:pPr>
      <w:r>
        <w:rPr>
          <w:sz w:val="24"/>
          <w:szCs w:val="24"/>
        </w:rPr>
        <w:t>Dersin “Enerji Bilim ve Teknoloji Yüksek Lisans Programı”yla İlişkisi</w:t>
      </w:r>
    </w:p>
    <w:tbl>
      <w:tblPr>
        <w:tblpPr w:leftFromText="141" w:rightFromText="141" w:vertAnchor="text" w:horzAnchor="margin" w:tblpY="104"/>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8111"/>
        <w:gridCol w:w="425"/>
        <w:gridCol w:w="425"/>
        <w:gridCol w:w="426"/>
      </w:tblGrid>
      <w:tr w:rsidR="00A800DC" w:rsidTr="00A800DC">
        <w:trPr>
          <w:trHeight w:val="268"/>
        </w:trPr>
        <w:tc>
          <w:tcPr>
            <w:tcW w:w="738" w:type="dxa"/>
            <w:vMerge w:val="restart"/>
            <w:tcBorders>
              <w:top w:val="single" w:sz="18" w:space="0" w:color="auto"/>
              <w:left w:val="single" w:sz="18" w:space="0" w:color="auto"/>
              <w:bottom w:val="single" w:sz="18" w:space="0" w:color="auto"/>
              <w:right w:val="single" w:sz="18" w:space="0" w:color="auto"/>
            </w:tcBorders>
          </w:tcPr>
          <w:p w:rsidR="00A800DC" w:rsidRDefault="00A800DC">
            <w:pPr>
              <w:jc w:val="center"/>
            </w:pPr>
          </w:p>
        </w:tc>
        <w:tc>
          <w:tcPr>
            <w:tcW w:w="8114" w:type="dxa"/>
            <w:vMerge w:val="restart"/>
            <w:tcBorders>
              <w:top w:val="single" w:sz="18" w:space="0" w:color="auto"/>
              <w:left w:val="single" w:sz="18" w:space="0" w:color="auto"/>
              <w:bottom w:val="single" w:sz="18" w:space="0" w:color="auto"/>
              <w:right w:val="single" w:sz="18" w:space="0" w:color="auto"/>
            </w:tcBorders>
          </w:tcPr>
          <w:p w:rsidR="00A800DC" w:rsidRDefault="00A800DC">
            <w:pPr>
              <w:jc w:val="center"/>
              <w:rPr>
                <w:b/>
              </w:rPr>
            </w:pPr>
          </w:p>
          <w:p w:rsidR="00A800DC" w:rsidRDefault="00A800DC">
            <w:pPr>
              <w:jc w:val="center"/>
              <w:rPr>
                <w:b/>
              </w:rPr>
            </w:pPr>
            <w:r>
              <w:rPr>
                <w:b/>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hideMark/>
          </w:tcPr>
          <w:p w:rsidR="00A800DC" w:rsidRDefault="00A800DC">
            <w:pPr>
              <w:jc w:val="center"/>
              <w:rPr>
                <w:b/>
              </w:rPr>
            </w:pPr>
            <w:r>
              <w:rPr>
                <w:b/>
              </w:rPr>
              <w:t>Katkı Seviyesi</w:t>
            </w:r>
          </w:p>
        </w:tc>
      </w:tr>
      <w:tr w:rsidR="00A800DC" w:rsidTr="00A800DC">
        <w:trPr>
          <w:trHeight w:val="258"/>
        </w:trPr>
        <w:tc>
          <w:tcPr>
            <w:tcW w:w="10128" w:type="dxa"/>
            <w:vMerge/>
            <w:tcBorders>
              <w:top w:val="single" w:sz="18" w:space="0" w:color="auto"/>
              <w:left w:val="single" w:sz="18" w:space="0" w:color="auto"/>
              <w:bottom w:val="single" w:sz="18" w:space="0" w:color="auto"/>
              <w:right w:val="single" w:sz="18" w:space="0" w:color="auto"/>
            </w:tcBorders>
            <w:vAlign w:val="center"/>
            <w:hideMark/>
          </w:tcPr>
          <w:p w:rsidR="00A800DC" w:rsidRDefault="00A800DC">
            <w:pPr>
              <w:overflowPunct/>
              <w:autoSpaceDE/>
              <w:autoSpaceDN/>
              <w:adjustRightInd/>
            </w:pPr>
          </w:p>
        </w:tc>
        <w:tc>
          <w:tcPr>
            <w:tcW w:w="8114" w:type="dxa"/>
            <w:vMerge/>
            <w:tcBorders>
              <w:top w:val="single" w:sz="18" w:space="0" w:color="auto"/>
              <w:left w:val="single" w:sz="18" w:space="0" w:color="auto"/>
              <w:bottom w:val="single" w:sz="18" w:space="0" w:color="auto"/>
              <w:right w:val="single" w:sz="18" w:space="0" w:color="auto"/>
            </w:tcBorders>
            <w:vAlign w:val="center"/>
            <w:hideMark/>
          </w:tcPr>
          <w:p w:rsidR="00A800DC" w:rsidRDefault="00A800DC">
            <w:pPr>
              <w:overflowPunct/>
              <w:autoSpaceDE/>
              <w:autoSpaceDN/>
              <w:adjustRightInd/>
              <w:rPr>
                <w:b/>
              </w:rPr>
            </w:pPr>
          </w:p>
        </w:tc>
        <w:tc>
          <w:tcPr>
            <w:tcW w:w="425" w:type="dxa"/>
            <w:tcBorders>
              <w:top w:val="single" w:sz="12" w:space="0" w:color="auto"/>
              <w:left w:val="single" w:sz="18" w:space="0" w:color="auto"/>
              <w:bottom w:val="single" w:sz="18" w:space="0" w:color="auto"/>
              <w:right w:val="single" w:sz="4" w:space="0" w:color="000000"/>
            </w:tcBorders>
            <w:hideMark/>
          </w:tcPr>
          <w:p w:rsidR="00A800DC" w:rsidRDefault="00A800DC">
            <w:pPr>
              <w:jc w:val="center"/>
              <w:rPr>
                <w:b/>
              </w:rPr>
            </w:pPr>
            <w:r>
              <w:rPr>
                <w:b/>
              </w:rPr>
              <w:t>1</w:t>
            </w:r>
          </w:p>
        </w:tc>
        <w:tc>
          <w:tcPr>
            <w:tcW w:w="425" w:type="dxa"/>
            <w:tcBorders>
              <w:top w:val="single" w:sz="12" w:space="0" w:color="auto"/>
              <w:left w:val="single" w:sz="4" w:space="0" w:color="000000"/>
              <w:bottom w:val="single" w:sz="18" w:space="0" w:color="auto"/>
              <w:right w:val="single" w:sz="4" w:space="0" w:color="000000"/>
            </w:tcBorders>
            <w:hideMark/>
          </w:tcPr>
          <w:p w:rsidR="00A800DC" w:rsidRDefault="00A800DC">
            <w:pPr>
              <w:jc w:val="center"/>
              <w:rPr>
                <w:b/>
              </w:rPr>
            </w:pPr>
            <w:r>
              <w:rPr>
                <w:b/>
              </w:rPr>
              <w:t>2</w:t>
            </w:r>
          </w:p>
        </w:tc>
        <w:tc>
          <w:tcPr>
            <w:tcW w:w="426" w:type="dxa"/>
            <w:tcBorders>
              <w:top w:val="single" w:sz="12" w:space="0" w:color="auto"/>
              <w:left w:val="single" w:sz="4" w:space="0" w:color="000000"/>
              <w:bottom w:val="single" w:sz="18" w:space="0" w:color="auto"/>
              <w:right w:val="single" w:sz="18" w:space="0" w:color="auto"/>
            </w:tcBorders>
            <w:hideMark/>
          </w:tcPr>
          <w:p w:rsidR="00A800DC" w:rsidRDefault="00A800DC">
            <w:pPr>
              <w:jc w:val="center"/>
              <w:rPr>
                <w:b/>
              </w:rPr>
            </w:pPr>
            <w:r>
              <w:rPr>
                <w:b/>
              </w:rPr>
              <w:t>3</w:t>
            </w:r>
          </w:p>
        </w:tc>
      </w:tr>
      <w:tr w:rsidR="00A800DC" w:rsidTr="00A800DC">
        <w:tc>
          <w:tcPr>
            <w:tcW w:w="738" w:type="dxa"/>
            <w:tcBorders>
              <w:top w:val="single" w:sz="18" w:space="0" w:color="auto"/>
              <w:left w:val="single" w:sz="18" w:space="0" w:color="auto"/>
              <w:bottom w:val="single" w:sz="4" w:space="0" w:color="000000"/>
              <w:right w:val="single" w:sz="18" w:space="0" w:color="auto"/>
            </w:tcBorders>
            <w:hideMark/>
          </w:tcPr>
          <w:p w:rsidR="00A800DC" w:rsidRDefault="00A800DC">
            <w:pPr>
              <w:jc w:val="center"/>
              <w:rPr>
                <w:b/>
              </w:rPr>
            </w:pPr>
            <w:r>
              <w:rPr>
                <w:b/>
              </w:rPr>
              <w:t>i.</w:t>
            </w:r>
          </w:p>
        </w:tc>
        <w:tc>
          <w:tcPr>
            <w:tcW w:w="8114" w:type="dxa"/>
            <w:tcBorders>
              <w:top w:val="single" w:sz="18" w:space="0" w:color="auto"/>
              <w:left w:val="single" w:sz="18" w:space="0" w:color="auto"/>
              <w:bottom w:val="single" w:sz="4" w:space="0" w:color="000000"/>
              <w:right w:val="single" w:sz="18" w:space="0" w:color="auto"/>
            </w:tcBorders>
            <w:hideMark/>
          </w:tcPr>
          <w:p w:rsidR="00A800DC" w:rsidRDefault="00A800DC">
            <w:r>
              <w:t>Lisans düzeyi yeterliliklerine dayalı olarak,</w:t>
            </w:r>
            <w:r>
              <w:rPr>
                <w:bCs/>
                <w:iCs/>
                <w:color w:val="000000"/>
              </w:rPr>
              <w:t xml:space="preserve"> </w:t>
            </w:r>
            <w:r w:rsidR="00DF6235">
              <w:rPr>
                <w:bCs/>
                <w:iCs/>
                <w:color w:val="000000"/>
              </w:rPr>
              <w:t xml:space="preserve">enerji </w:t>
            </w:r>
            <w:r>
              <w:rPr>
                <w:bCs/>
                <w:iCs/>
                <w:color w:val="000000"/>
              </w:rPr>
              <w:t>alanının ilişkili olduğu disiplinler arası etkileşimi kavrayabilme,</w:t>
            </w:r>
            <w:r>
              <w:t xml:space="preserve"> ilgili program alanında bilgilerini uzmanlık düzeyinde geliştirebilme ve derinleştirebilme (</w:t>
            </w:r>
            <w:r>
              <w:rPr>
                <w:i/>
              </w:rPr>
              <w:t>bilg</w:t>
            </w:r>
            <w:r>
              <w:t>i).</w:t>
            </w:r>
          </w:p>
        </w:tc>
        <w:tc>
          <w:tcPr>
            <w:tcW w:w="425" w:type="dxa"/>
            <w:tcBorders>
              <w:top w:val="single" w:sz="18" w:space="0" w:color="auto"/>
              <w:left w:val="single" w:sz="18" w:space="0" w:color="auto"/>
              <w:bottom w:val="single" w:sz="4" w:space="0" w:color="000000"/>
              <w:right w:val="single" w:sz="4" w:space="0" w:color="000000"/>
            </w:tcBorders>
          </w:tcPr>
          <w:p w:rsidR="00A800DC" w:rsidRDefault="00A800DC">
            <w:pPr>
              <w:jc w:val="both"/>
            </w:pPr>
          </w:p>
        </w:tc>
        <w:tc>
          <w:tcPr>
            <w:tcW w:w="425" w:type="dxa"/>
            <w:tcBorders>
              <w:top w:val="single" w:sz="18" w:space="0" w:color="auto"/>
              <w:left w:val="single" w:sz="4" w:space="0" w:color="000000"/>
              <w:bottom w:val="single" w:sz="4" w:space="0" w:color="000000"/>
              <w:right w:val="single" w:sz="4" w:space="0" w:color="000000"/>
            </w:tcBorders>
          </w:tcPr>
          <w:p w:rsidR="00A800DC" w:rsidRDefault="00A800DC">
            <w:pPr>
              <w:jc w:val="both"/>
            </w:pPr>
          </w:p>
        </w:tc>
        <w:tc>
          <w:tcPr>
            <w:tcW w:w="426" w:type="dxa"/>
            <w:tcBorders>
              <w:top w:val="single" w:sz="18" w:space="0" w:color="auto"/>
              <w:left w:val="single" w:sz="4" w:space="0" w:color="000000"/>
              <w:bottom w:val="single" w:sz="4" w:space="0" w:color="000000"/>
              <w:right w:val="single" w:sz="18" w:space="0" w:color="auto"/>
            </w:tcBorders>
            <w:hideMark/>
          </w:tcPr>
          <w:p w:rsidR="00A800DC" w:rsidRDefault="00A800DC">
            <w:pPr>
              <w:jc w:val="both"/>
            </w:pPr>
            <w:r>
              <w:t>+</w:t>
            </w:r>
          </w:p>
        </w:tc>
      </w:tr>
      <w:tr w:rsidR="00A800DC" w:rsidTr="00A800DC">
        <w:tc>
          <w:tcPr>
            <w:tcW w:w="738" w:type="dxa"/>
            <w:tcBorders>
              <w:top w:val="single" w:sz="4" w:space="0" w:color="000000"/>
              <w:left w:val="single" w:sz="18" w:space="0" w:color="auto"/>
              <w:bottom w:val="single" w:sz="4" w:space="0" w:color="000000"/>
              <w:right w:val="single" w:sz="18" w:space="0" w:color="auto"/>
            </w:tcBorders>
            <w:hideMark/>
          </w:tcPr>
          <w:p w:rsidR="00A800DC" w:rsidRDefault="00A800DC">
            <w:pPr>
              <w:jc w:val="center"/>
              <w:rPr>
                <w:b/>
              </w:rPr>
            </w:pPr>
            <w:r>
              <w:rPr>
                <w:b/>
              </w:rPr>
              <w:t>ii.</w:t>
            </w:r>
          </w:p>
        </w:tc>
        <w:tc>
          <w:tcPr>
            <w:tcW w:w="8114" w:type="dxa"/>
            <w:tcBorders>
              <w:top w:val="single" w:sz="4" w:space="0" w:color="000000"/>
              <w:left w:val="single" w:sz="18" w:space="0" w:color="auto"/>
              <w:bottom w:val="single" w:sz="4" w:space="0" w:color="000000"/>
              <w:right w:val="single" w:sz="18" w:space="0" w:color="auto"/>
            </w:tcBorders>
            <w:hideMark/>
          </w:tcPr>
          <w:p w:rsidR="00A800DC" w:rsidRDefault="00DF6235" w:rsidP="00DF6235">
            <w:r>
              <w:t>Enerji a</w:t>
            </w:r>
            <w:r w:rsidR="00A800DC">
              <w:t xml:space="preserve">lanında edindiği uzmanlık düzeyindeki </w:t>
            </w:r>
            <w:r w:rsidR="00A800DC">
              <w:rPr>
                <w:color w:val="000000"/>
              </w:rPr>
              <w:t>kuramsal ve uygulamalı</w:t>
            </w:r>
            <w:r w:rsidR="00A800DC">
              <w:t xml:space="preserve"> bilgileri kullanabilme, </w:t>
            </w:r>
            <w:r w:rsidR="00A800DC">
              <w:rPr>
                <w:color w:val="000000"/>
              </w:rPr>
              <w:t>farklı disiplin alanlarından gelen bilgilerle bütünleştirip yorumlayarak yeni bilgiler oluşturabilme</w:t>
            </w:r>
            <w:r w:rsidR="00A800DC">
              <w:t xml:space="preserve"> ve karşılaşılan sorunları araştırma yöntemlerini kullanarak çözümleyebilme (</w:t>
            </w:r>
            <w:r w:rsidR="00A800DC">
              <w:rPr>
                <w:i/>
              </w:rPr>
              <w:t>beceri</w:t>
            </w:r>
            <w:r w:rsidR="00A800DC">
              <w:t>).</w:t>
            </w:r>
          </w:p>
        </w:tc>
        <w:tc>
          <w:tcPr>
            <w:tcW w:w="425" w:type="dxa"/>
            <w:tcBorders>
              <w:top w:val="single" w:sz="4" w:space="0" w:color="000000"/>
              <w:left w:val="single" w:sz="18" w:space="0" w:color="auto"/>
              <w:bottom w:val="single" w:sz="4" w:space="0" w:color="000000"/>
              <w:right w:val="single" w:sz="4" w:space="0" w:color="000000"/>
            </w:tcBorders>
          </w:tcPr>
          <w:p w:rsidR="00A800DC" w:rsidRDefault="00A800DC">
            <w:pPr>
              <w:jc w:val="both"/>
            </w:pPr>
          </w:p>
        </w:tc>
        <w:tc>
          <w:tcPr>
            <w:tcW w:w="425" w:type="dxa"/>
            <w:tcBorders>
              <w:top w:val="single" w:sz="4" w:space="0" w:color="000000"/>
              <w:left w:val="single" w:sz="4" w:space="0" w:color="000000"/>
              <w:bottom w:val="single" w:sz="4" w:space="0" w:color="000000"/>
              <w:right w:val="single" w:sz="4" w:space="0" w:color="000000"/>
            </w:tcBorders>
          </w:tcPr>
          <w:p w:rsidR="00A800DC" w:rsidRDefault="00A800DC">
            <w:pPr>
              <w:jc w:val="both"/>
            </w:pPr>
          </w:p>
        </w:tc>
        <w:tc>
          <w:tcPr>
            <w:tcW w:w="426" w:type="dxa"/>
            <w:tcBorders>
              <w:top w:val="single" w:sz="4" w:space="0" w:color="000000"/>
              <w:left w:val="single" w:sz="4" w:space="0" w:color="000000"/>
              <w:bottom w:val="single" w:sz="4" w:space="0" w:color="000000"/>
              <w:right w:val="single" w:sz="18" w:space="0" w:color="auto"/>
            </w:tcBorders>
            <w:hideMark/>
          </w:tcPr>
          <w:p w:rsidR="00A800DC" w:rsidRDefault="00A800DC">
            <w:pPr>
              <w:jc w:val="both"/>
              <w:rPr>
                <w:b/>
                <w:bCs/>
              </w:rPr>
            </w:pPr>
            <w:r>
              <w:rPr>
                <w:b/>
                <w:bCs/>
              </w:rPr>
              <w:t>+</w:t>
            </w:r>
          </w:p>
        </w:tc>
      </w:tr>
      <w:tr w:rsidR="00A800DC" w:rsidTr="00A800DC">
        <w:tc>
          <w:tcPr>
            <w:tcW w:w="738" w:type="dxa"/>
            <w:tcBorders>
              <w:top w:val="single" w:sz="4" w:space="0" w:color="000000"/>
              <w:left w:val="single" w:sz="18" w:space="0" w:color="auto"/>
              <w:bottom w:val="single" w:sz="4" w:space="0" w:color="000000"/>
              <w:right w:val="single" w:sz="18" w:space="0" w:color="auto"/>
            </w:tcBorders>
            <w:hideMark/>
          </w:tcPr>
          <w:p w:rsidR="00A800DC" w:rsidRDefault="00A800DC">
            <w:pPr>
              <w:jc w:val="center"/>
              <w:rPr>
                <w:b/>
              </w:rPr>
            </w:pPr>
            <w:r>
              <w:rPr>
                <w:b/>
              </w:rPr>
              <w:t>iii.</w:t>
            </w:r>
          </w:p>
        </w:tc>
        <w:tc>
          <w:tcPr>
            <w:tcW w:w="8114" w:type="dxa"/>
            <w:tcBorders>
              <w:top w:val="single" w:sz="4" w:space="0" w:color="000000"/>
              <w:left w:val="single" w:sz="18" w:space="0" w:color="auto"/>
              <w:bottom w:val="single" w:sz="4" w:space="0" w:color="000000"/>
              <w:right w:val="single" w:sz="18" w:space="0" w:color="auto"/>
            </w:tcBorders>
            <w:hideMark/>
          </w:tcPr>
          <w:p w:rsidR="00A800DC" w:rsidRDefault="00DF6235" w:rsidP="00DF6235">
            <w:r>
              <w:t>Enerji a</w:t>
            </w:r>
            <w:r w:rsidR="00A800DC">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A800DC">
              <w:rPr>
                <w:i/>
              </w:rPr>
              <w:t>(Bağımsız Çalışabilme, Sorumluluk Alabilme ve Öğrenme Yetkinliği).</w:t>
            </w:r>
          </w:p>
        </w:tc>
        <w:tc>
          <w:tcPr>
            <w:tcW w:w="425" w:type="dxa"/>
            <w:tcBorders>
              <w:top w:val="single" w:sz="4" w:space="0" w:color="000000"/>
              <w:left w:val="single" w:sz="18" w:space="0" w:color="auto"/>
              <w:bottom w:val="single" w:sz="4" w:space="0" w:color="000000"/>
              <w:right w:val="single" w:sz="4" w:space="0" w:color="000000"/>
            </w:tcBorders>
            <w:hideMark/>
          </w:tcPr>
          <w:p w:rsidR="00A800DC" w:rsidRDefault="00A800DC">
            <w:pPr>
              <w:jc w:val="both"/>
            </w:pPr>
          </w:p>
        </w:tc>
        <w:tc>
          <w:tcPr>
            <w:tcW w:w="425" w:type="dxa"/>
            <w:tcBorders>
              <w:top w:val="single" w:sz="4" w:space="0" w:color="000000"/>
              <w:left w:val="single" w:sz="4" w:space="0" w:color="000000"/>
              <w:bottom w:val="single" w:sz="4" w:space="0" w:color="000000"/>
              <w:right w:val="single" w:sz="4" w:space="0" w:color="000000"/>
            </w:tcBorders>
          </w:tcPr>
          <w:p w:rsidR="00A800DC" w:rsidRDefault="00A800DC">
            <w:pPr>
              <w:jc w:val="both"/>
            </w:pPr>
            <w:r>
              <w:t>+</w:t>
            </w:r>
          </w:p>
        </w:tc>
        <w:tc>
          <w:tcPr>
            <w:tcW w:w="426" w:type="dxa"/>
            <w:tcBorders>
              <w:top w:val="single" w:sz="4" w:space="0" w:color="000000"/>
              <w:left w:val="single" w:sz="4" w:space="0" w:color="000000"/>
              <w:bottom w:val="single" w:sz="4" w:space="0" w:color="000000"/>
              <w:right w:val="single" w:sz="18" w:space="0" w:color="auto"/>
            </w:tcBorders>
          </w:tcPr>
          <w:p w:rsidR="00A800DC" w:rsidRDefault="00A800DC">
            <w:pPr>
              <w:jc w:val="both"/>
            </w:pPr>
          </w:p>
        </w:tc>
      </w:tr>
      <w:tr w:rsidR="00A800DC" w:rsidTr="00A800DC">
        <w:tc>
          <w:tcPr>
            <w:tcW w:w="738" w:type="dxa"/>
            <w:tcBorders>
              <w:top w:val="single" w:sz="4" w:space="0" w:color="000000"/>
              <w:left w:val="single" w:sz="18" w:space="0" w:color="auto"/>
              <w:bottom w:val="single" w:sz="4" w:space="0" w:color="000000"/>
              <w:right w:val="single" w:sz="18" w:space="0" w:color="auto"/>
            </w:tcBorders>
            <w:hideMark/>
          </w:tcPr>
          <w:p w:rsidR="00A800DC" w:rsidRDefault="00A800DC">
            <w:pPr>
              <w:jc w:val="center"/>
              <w:rPr>
                <w:b/>
              </w:rPr>
            </w:pPr>
            <w:r>
              <w:rPr>
                <w:b/>
              </w:rPr>
              <w:t>iv.</w:t>
            </w:r>
          </w:p>
        </w:tc>
        <w:tc>
          <w:tcPr>
            <w:tcW w:w="8114" w:type="dxa"/>
            <w:tcBorders>
              <w:top w:val="single" w:sz="4" w:space="0" w:color="000000"/>
              <w:left w:val="single" w:sz="18" w:space="0" w:color="auto"/>
              <w:bottom w:val="single" w:sz="4" w:space="0" w:color="000000"/>
              <w:right w:val="single" w:sz="18" w:space="0" w:color="auto"/>
            </w:tcBorders>
            <w:hideMark/>
          </w:tcPr>
          <w:p w:rsidR="00A800DC" w:rsidRDefault="00DF6235" w:rsidP="00DF6235">
            <w:r>
              <w:t>Enerji a</w:t>
            </w:r>
            <w:r w:rsidR="00A800DC">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A800DC">
              <w:rPr>
                <w:i/>
              </w:rPr>
              <w:t>, sözlü ve görsel olarak sistemli biçimde aktarabilme (İletişim ve Sosyal Yetkinlik).</w:t>
            </w:r>
          </w:p>
        </w:tc>
        <w:tc>
          <w:tcPr>
            <w:tcW w:w="425" w:type="dxa"/>
            <w:tcBorders>
              <w:top w:val="single" w:sz="4" w:space="0" w:color="000000"/>
              <w:left w:val="single" w:sz="18" w:space="0" w:color="auto"/>
              <w:bottom w:val="single" w:sz="4" w:space="0" w:color="000000"/>
              <w:right w:val="single" w:sz="4" w:space="0" w:color="000000"/>
            </w:tcBorders>
          </w:tcPr>
          <w:p w:rsidR="00A800DC" w:rsidRDefault="00A800DC">
            <w:pPr>
              <w:jc w:val="both"/>
            </w:pPr>
          </w:p>
        </w:tc>
        <w:tc>
          <w:tcPr>
            <w:tcW w:w="425" w:type="dxa"/>
            <w:tcBorders>
              <w:top w:val="single" w:sz="4" w:space="0" w:color="000000"/>
              <w:left w:val="single" w:sz="4" w:space="0" w:color="000000"/>
              <w:bottom w:val="single" w:sz="4" w:space="0" w:color="000000"/>
              <w:right w:val="single" w:sz="4" w:space="0" w:color="000000"/>
            </w:tcBorders>
            <w:hideMark/>
          </w:tcPr>
          <w:p w:rsidR="00A800DC" w:rsidRDefault="00A800DC">
            <w:pPr>
              <w:jc w:val="both"/>
            </w:pPr>
            <w:r>
              <w:t>+</w:t>
            </w:r>
          </w:p>
        </w:tc>
        <w:tc>
          <w:tcPr>
            <w:tcW w:w="426" w:type="dxa"/>
            <w:tcBorders>
              <w:top w:val="single" w:sz="4" w:space="0" w:color="000000"/>
              <w:left w:val="single" w:sz="4" w:space="0" w:color="000000"/>
              <w:bottom w:val="single" w:sz="4" w:space="0" w:color="000000"/>
              <w:right w:val="single" w:sz="18" w:space="0" w:color="auto"/>
            </w:tcBorders>
          </w:tcPr>
          <w:p w:rsidR="00A800DC" w:rsidRDefault="00A800DC">
            <w:pPr>
              <w:jc w:val="both"/>
            </w:pPr>
          </w:p>
        </w:tc>
      </w:tr>
      <w:tr w:rsidR="00A800DC" w:rsidTr="00A800DC">
        <w:tc>
          <w:tcPr>
            <w:tcW w:w="738" w:type="dxa"/>
            <w:tcBorders>
              <w:top w:val="single" w:sz="4" w:space="0" w:color="000000"/>
              <w:left w:val="single" w:sz="18" w:space="0" w:color="auto"/>
              <w:bottom w:val="single" w:sz="4" w:space="0" w:color="000000"/>
              <w:right w:val="single" w:sz="18" w:space="0" w:color="auto"/>
            </w:tcBorders>
            <w:hideMark/>
          </w:tcPr>
          <w:p w:rsidR="00A800DC" w:rsidRDefault="00A800DC">
            <w:pPr>
              <w:jc w:val="center"/>
              <w:rPr>
                <w:b/>
              </w:rPr>
            </w:pPr>
            <w:r>
              <w:rPr>
                <w:b/>
              </w:rPr>
              <w:t>v.</w:t>
            </w:r>
          </w:p>
        </w:tc>
        <w:tc>
          <w:tcPr>
            <w:tcW w:w="8114" w:type="dxa"/>
            <w:tcBorders>
              <w:top w:val="single" w:sz="4" w:space="0" w:color="000000"/>
              <w:left w:val="single" w:sz="18" w:space="0" w:color="auto"/>
              <w:bottom w:val="single" w:sz="4" w:space="0" w:color="000000"/>
              <w:right w:val="single" w:sz="18" w:space="0" w:color="auto"/>
            </w:tcBorders>
            <w:hideMark/>
          </w:tcPr>
          <w:p w:rsidR="00A800DC" w:rsidRDefault="00A800DC" w:rsidP="00DF6235">
            <w:r>
              <w:t xml:space="preserve">Bir yabancı dili </w:t>
            </w:r>
            <w:r w:rsidR="00DF6235">
              <w:t>yeterli</w:t>
            </w:r>
            <w:r>
              <w:t xml:space="preserve"> düzeyde kullanarak sözlü ve yazılı iletişim kurabilme, kendi çalışmalarını, alanındaki uluslararası platformlarda, yazılı, sözlü ve/veya görsel olarak aktarabilme</w:t>
            </w:r>
            <w:r>
              <w:rPr>
                <w:i/>
              </w:rPr>
              <w:t xml:space="preserve"> (İletişim ve Sosyal Yetkinlik).</w:t>
            </w:r>
          </w:p>
        </w:tc>
        <w:tc>
          <w:tcPr>
            <w:tcW w:w="425" w:type="dxa"/>
            <w:tcBorders>
              <w:top w:val="single" w:sz="4" w:space="0" w:color="000000"/>
              <w:left w:val="single" w:sz="18" w:space="0" w:color="auto"/>
              <w:bottom w:val="single" w:sz="4" w:space="0" w:color="000000"/>
              <w:right w:val="single" w:sz="4" w:space="0" w:color="000000"/>
            </w:tcBorders>
          </w:tcPr>
          <w:p w:rsidR="00A800DC" w:rsidRDefault="00A800DC">
            <w:pPr>
              <w:jc w:val="both"/>
            </w:pPr>
            <w:r>
              <w:t>+</w:t>
            </w:r>
          </w:p>
        </w:tc>
        <w:tc>
          <w:tcPr>
            <w:tcW w:w="425" w:type="dxa"/>
            <w:tcBorders>
              <w:top w:val="single" w:sz="4" w:space="0" w:color="000000"/>
              <w:left w:val="single" w:sz="4" w:space="0" w:color="000000"/>
              <w:bottom w:val="single" w:sz="4" w:space="0" w:color="000000"/>
              <w:right w:val="single" w:sz="4" w:space="0" w:color="000000"/>
            </w:tcBorders>
          </w:tcPr>
          <w:p w:rsidR="00A800DC" w:rsidRDefault="00A800DC">
            <w:pPr>
              <w:jc w:val="both"/>
            </w:pPr>
          </w:p>
        </w:tc>
        <w:tc>
          <w:tcPr>
            <w:tcW w:w="426" w:type="dxa"/>
            <w:tcBorders>
              <w:top w:val="single" w:sz="4" w:space="0" w:color="000000"/>
              <w:left w:val="single" w:sz="4" w:space="0" w:color="000000"/>
              <w:bottom w:val="single" w:sz="4" w:space="0" w:color="000000"/>
              <w:right w:val="single" w:sz="18" w:space="0" w:color="auto"/>
            </w:tcBorders>
            <w:hideMark/>
          </w:tcPr>
          <w:p w:rsidR="00A800DC" w:rsidRDefault="00A800DC">
            <w:pPr>
              <w:jc w:val="both"/>
            </w:pPr>
          </w:p>
        </w:tc>
      </w:tr>
      <w:tr w:rsidR="00A800DC" w:rsidTr="00A800DC">
        <w:tc>
          <w:tcPr>
            <w:tcW w:w="738" w:type="dxa"/>
            <w:tcBorders>
              <w:top w:val="single" w:sz="4" w:space="0" w:color="000000"/>
              <w:left w:val="single" w:sz="18" w:space="0" w:color="auto"/>
              <w:bottom w:val="single" w:sz="4" w:space="0" w:color="000000"/>
              <w:right w:val="single" w:sz="18" w:space="0" w:color="auto"/>
            </w:tcBorders>
            <w:hideMark/>
          </w:tcPr>
          <w:p w:rsidR="00A800DC" w:rsidRDefault="00A800DC">
            <w:pPr>
              <w:jc w:val="center"/>
              <w:rPr>
                <w:b/>
              </w:rPr>
            </w:pPr>
            <w:r>
              <w:rPr>
                <w:b/>
              </w:rPr>
              <w:t>vi.</w:t>
            </w:r>
          </w:p>
        </w:tc>
        <w:tc>
          <w:tcPr>
            <w:tcW w:w="8114" w:type="dxa"/>
            <w:tcBorders>
              <w:top w:val="single" w:sz="4" w:space="0" w:color="000000"/>
              <w:left w:val="single" w:sz="18" w:space="0" w:color="auto"/>
              <w:bottom w:val="single" w:sz="4" w:space="0" w:color="000000"/>
              <w:right w:val="single" w:sz="18" w:space="0" w:color="auto"/>
            </w:tcBorders>
            <w:hideMark/>
          </w:tcPr>
          <w:p w:rsidR="00A800DC" w:rsidRDefault="00DF6235" w:rsidP="00DF6235">
            <w:r>
              <w:t>Enerji a</w:t>
            </w:r>
            <w:r w:rsidR="00A800DC">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A800DC">
              <w:rPr>
                <w:i/>
              </w:rPr>
              <w:t>(Alana Özgü Yetkinlik).</w:t>
            </w:r>
          </w:p>
        </w:tc>
        <w:tc>
          <w:tcPr>
            <w:tcW w:w="425" w:type="dxa"/>
            <w:tcBorders>
              <w:top w:val="single" w:sz="4" w:space="0" w:color="000000"/>
              <w:left w:val="single" w:sz="18" w:space="0" w:color="auto"/>
              <w:bottom w:val="single" w:sz="4" w:space="0" w:color="000000"/>
              <w:right w:val="single" w:sz="4" w:space="0" w:color="000000"/>
            </w:tcBorders>
          </w:tcPr>
          <w:p w:rsidR="00A800DC" w:rsidRDefault="00A800DC">
            <w:pPr>
              <w:jc w:val="both"/>
            </w:pPr>
          </w:p>
        </w:tc>
        <w:tc>
          <w:tcPr>
            <w:tcW w:w="425" w:type="dxa"/>
            <w:tcBorders>
              <w:top w:val="single" w:sz="4" w:space="0" w:color="000000"/>
              <w:left w:val="single" w:sz="4" w:space="0" w:color="000000"/>
              <w:bottom w:val="single" w:sz="4" w:space="0" w:color="000000"/>
              <w:right w:val="single" w:sz="4" w:space="0" w:color="000000"/>
            </w:tcBorders>
            <w:hideMark/>
          </w:tcPr>
          <w:p w:rsidR="00A800DC" w:rsidRDefault="00A800DC">
            <w:pPr>
              <w:jc w:val="both"/>
            </w:pPr>
            <w:r>
              <w:t>+</w:t>
            </w:r>
          </w:p>
        </w:tc>
        <w:tc>
          <w:tcPr>
            <w:tcW w:w="426" w:type="dxa"/>
            <w:tcBorders>
              <w:top w:val="single" w:sz="4" w:space="0" w:color="000000"/>
              <w:left w:val="single" w:sz="4" w:space="0" w:color="000000"/>
              <w:bottom w:val="single" w:sz="4" w:space="0" w:color="000000"/>
              <w:right w:val="single" w:sz="18" w:space="0" w:color="auto"/>
            </w:tcBorders>
          </w:tcPr>
          <w:p w:rsidR="00A800DC" w:rsidRDefault="00A800DC">
            <w:pPr>
              <w:jc w:val="both"/>
            </w:pPr>
          </w:p>
        </w:tc>
      </w:tr>
      <w:tr w:rsidR="00A800DC" w:rsidTr="00A800DC">
        <w:trPr>
          <w:trHeight w:val="100"/>
        </w:trPr>
        <w:tc>
          <w:tcPr>
            <w:tcW w:w="10128" w:type="dxa"/>
            <w:gridSpan w:val="5"/>
            <w:tcBorders>
              <w:top w:val="nil"/>
              <w:left w:val="nil"/>
              <w:bottom w:val="nil"/>
              <w:right w:val="nil"/>
            </w:tcBorders>
            <w:tcMar>
              <w:top w:w="0" w:type="dxa"/>
              <w:left w:w="70" w:type="dxa"/>
              <w:bottom w:w="0" w:type="dxa"/>
              <w:right w:w="70" w:type="dxa"/>
            </w:tcMar>
          </w:tcPr>
          <w:p w:rsidR="00A800DC" w:rsidRDefault="00A800DC">
            <w:pPr>
              <w:rPr>
                <w:b/>
                <w:bCs/>
              </w:rPr>
            </w:pPr>
          </w:p>
        </w:tc>
      </w:tr>
    </w:tbl>
    <w:p w:rsidR="00A800DC" w:rsidRDefault="00A800DC" w:rsidP="00A800DC">
      <w:pPr>
        <w:rPr>
          <w:b/>
        </w:rPr>
      </w:pPr>
      <w:r>
        <w:t xml:space="preserve">         </w:t>
      </w:r>
      <w:r>
        <w:rPr>
          <w:b/>
        </w:rPr>
        <w:t xml:space="preserve">1: Az,  2. Kısmi,  3. Tam </w:t>
      </w:r>
    </w:p>
    <w:p w:rsidR="00A800DC" w:rsidRDefault="00A800DC" w:rsidP="00A800DC">
      <w:pPr>
        <w:rPr>
          <w:lang w:val="en-US"/>
        </w:rPr>
      </w:pPr>
    </w:p>
    <w:p w:rsidR="00A800DC" w:rsidRDefault="00A800DC" w:rsidP="00A800DC">
      <w:pPr>
        <w:rPr>
          <w:b/>
          <w:bCs/>
          <w:sz w:val="28"/>
        </w:rPr>
      </w:pPr>
    </w:p>
    <w:p w:rsidR="00A800DC" w:rsidRDefault="00A800DC" w:rsidP="00A800DC">
      <w:pPr>
        <w:rPr>
          <w:b/>
          <w:bCs/>
          <w:sz w:val="28"/>
        </w:rPr>
      </w:pPr>
    </w:p>
    <w:p w:rsidR="00A800DC" w:rsidRDefault="00A800DC" w:rsidP="00A800DC">
      <w:pPr>
        <w:rPr>
          <w:b/>
          <w:bCs/>
          <w:sz w:val="28"/>
        </w:rPr>
      </w:pPr>
    </w:p>
    <w:p w:rsidR="00A800DC" w:rsidRDefault="00A800DC" w:rsidP="00A800DC">
      <w:pPr>
        <w:pStyle w:val="Heading2"/>
        <w:rPr>
          <w:sz w:val="24"/>
        </w:rPr>
      </w:pPr>
    </w:p>
    <w:p w:rsidR="00A800DC" w:rsidRDefault="00A800DC" w:rsidP="00A800DC">
      <w:pPr>
        <w:pStyle w:val="Heading2"/>
        <w:rPr>
          <w:sz w:val="24"/>
          <w:szCs w:val="24"/>
          <w:lang w:val="en-US"/>
        </w:rPr>
      </w:pPr>
      <w:r>
        <w:rPr>
          <w:b w:val="0"/>
          <w:bCs w:val="0"/>
          <w:sz w:val="24"/>
          <w:szCs w:val="24"/>
          <w:lang w:val="en-US"/>
        </w:rPr>
        <w:br w:type="page"/>
      </w:r>
    </w:p>
    <w:p w:rsidR="00A800DC" w:rsidRDefault="00A800DC" w:rsidP="00A800DC">
      <w:pPr>
        <w:pStyle w:val="Heading2"/>
        <w:rPr>
          <w:sz w:val="24"/>
          <w:szCs w:val="24"/>
          <w:lang w:val="en-US"/>
        </w:rPr>
      </w:pPr>
    </w:p>
    <w:p w:rsidR="00A800DC" w:rsidRDefault="00A800DC" w:rsidP="00A800DC">
      <w:pPr>
        <w:pStyle w:val="Heading2"/>
        <w:rPr>
          <w:sz w:val="24"/>
          <w:szCs w:val="24"/>
          <w:lang w:val="en-US"/>
        </w:rPr>
      </w:pPr>
    </w:p>
    <w:p w:rsidR="00A800DC" w:rsidRDefault="00A800DC" w:rsidP="00A800DC">
      <w:pPr>
        <w:pStyle w:val="Heading2"/>
        <w:rPr>
          <w:sz w:val="24"/>
          <w:szCs w:val="24"/>
          <w:lang w:val="en-US"/>
        </w:rPr>
      </w:pPr>
    </w:p>
    <w:p w:rsidR="00A800DC" w:rsidRDefault="00A800DC" w:rsidP="00A800DC">
      <w:pPr>
        <w:pStyle w:val="Heading2"/>
        <w:rPr>
          <w:sz w:val="24"/>
          <w:szCs w:val="24"/>
          <w:lang w:val="en-US"/>
        </w:rPr>
      </w:pPr>
    </w:p>
    <w:p w:rsidR="00A800DC" w:rsidRDefault="00A800DC" w:rsidP="00A800DC">
      <w:pPr>
        <w:pStyle w:val="Heading2"/>
        <w:rPr>
          <w:sz w:val="24"/>
          <w:szCs w:val="24"/>
          <w:lang w:val="en-US"/>
        </w:rPr>
      </w:pPr>
    </w:p>
    <w:p w:rsidR="00A800DC" w:rsidRDefault="00A800DC" w:rsidP="00A800DC">
      <w:pPr>
        <w:pStyle w:val="Heading2"/>
        <w:rPr>
          <w:sz w:val="24"/>
          <w:szCs w:val="24"/>
          <w:lang w:val="en-US"/>
        </w:rPr>
      </w:pPr>
      <w:r>
        <w:rPr>
          <w:sz w:val="24"/>
          <w:szCs w:val="24"/>
          <w:lang w:val="en-US"/>
        </w:rPr>
        <w:t>Relationship between the Course and “Energy Science and Technology M.Sc. Program”</w:t>
      </w:r>
    </w:p>
    <w:tbl>
      <w:tblPr>
        <w:tblpPr w:leftFromText="141" w:rightFromText="141" w:vertAnchor="text" w:horzAnchor="margin" w:tblpY="162"/>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7880"/>
        <w:gridCol w:w="567"/>
        <w:gridCol w:w="425"/>
        <w:gridCol w:w="529"/>
      </w:tblGrid>
      <w:tr w:rsidR="00A800DC" w:rsidTr="00A800DC">
        <w:trPr>
          <w:trHeight w:val="258"/>
        </w:trPr>
        <w:tc>
          <w:tcPr>
            <w:tcW w:w="589" w:type="dxa"/>
            <w:vMerge w:val="restart"/>
            <w:tcBorders>
              <w:top w:val="single" w:sz="18" w:space="0" w:color="auto"/>
              <w:left w:val="single" w:sz="18" w:space="0" w:color="auto"/>
              <w:bottom w:val="single" w:sz="18" w:space="0" w:color="auto"/>
              <w:right w:val="single" w:sz="18" w:space="0" w:color="auto"/>
            </w:tcBorders>
          </w:tcPr>
          <w:p w:rsidR="00A800DC" w:rsidRDefault="00A800DC">
            <w:pPr>
              <w:jc w:val="center"/>
              <w:rPr>
                <w:lang w:val="en-US"/>
              </w:rPr>
            </w:pPr>
          </w:p>
        </w:tc>
        <w:tc>
          <w:tcPr>
            <w:tcW w:w="7880" w:type="dxa"/>
            <w:vMerge w:val="restart"/>
            <w:tcBorders>
              <w:top w:val="single" w:sz="18" w:space="0" w:color="auto"/>
              <w:left w:val="single" w:sz="18" w:space="0" w:color="auto"/>
              <w:bottom w:val="single" w:sz="18" w:space="0" w:color="auto"/>
              <w:right w:val="single" w:sz="18" w:space="0" w:color="auto"/>
            </w:tcBorders>
          </w:tcPr>
          <w:p w:rsidR="00A800DC" w:rsidRDefault="00A800DC">
            <w:pPr>
              <w:jc w:val="center"/>
              <w:rPr>
                <w:b/>
                <w:lang w:val="en-US"/>
              </w:rPr>
            </w:pPr>
          </w:p>
          <w:p w:rsidR="00A800DC" w:rsidRDefault="00A800DC">
            <w:pPr>
              <w:jc w:val="center"/>
              <w:rPr>
                <w:b/>
                <w:lang w:val="en-US"/>
              </w:rPr>
            </w:pPr>
            <w:r>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hideMark/>
          </w:tcPr>
          <w:p w:rsidR="00A800DC" w:rsidRDefault="00A800DC">
            <w:pPr>
              <w:jc w:val="center"/>
              <w:rPr>
                <w:b/>
                <w:lang w:val="en-US"/>
              </w:rPr>
            </w:pPr>
            <w:r>
              <w:rPr>
                <w:b/>
                <w:lang w:val="en-US"/>
              </w:rPr>
              <w:t>Level of Contribution</w:t>
            </w:r>
          </w:p>
        </w:tc>
      </w:tr>
      <w:tr w:rsidR="00A800DC" w:rsidTr="00A800DC">
        <w:trPr>
          <w:trHeight w:val="268"/>
        </w:trPr>
        <w:tc>
          <w:tcPr>
            <w:tcW w:w="589" w:type="dxa"/>
            <w:vMerge/>
            <w:tcBorders>
              <w:top w:val="single" w:sz="18" w:space="0" w:color="auto"/>
              <w:left w:val="single" w:sz="18" w:space="0" w:color="auto"/>
              <w:bottom w:val="single" w:sz="18" w:space="0" w:color="auto"/>
              <w:right w:val="single" w:sz="18" w:space="0" w:color="auto"/>
            </w:tcBorders>
            <w:vAlign w:val="center"/>
            <w:hideMark/>
          </w:tcPr>
          <w:p w:rsidR="00A800DC" w:rsidRDefault="00A800DC">
            <w:pPr>
              <w:overflowPunct/>
              <w:autoSpaceDE/>
              <w:autoSpaceDN/>
              <w:adjustRightInd/>
              <w:rPr>
                <w:lang w:val="en-US"/>
              </w:rPr>
            </w:pPr>
          </w:p>
        </w:tc>
        <w:tc>
          <w:tcPr>
            <w:tcW w:w="7880" w:type="dxa"/>
            <w:vMerge/>
            <w:tcBorders>
              <w:top w:val="single" w:sz="18" w:space="0" w:color="auto"/>
              <w:left w:val="single" w:sz="18" w:space="0" w:color="auto"/>
              <w:bottom w:val="single" w:sz="18" w:space="0" w:color="auto"/>
              <w:right w:val="single" w:sz="18" w:space="0" w:color="auto"/>
            </w:tcBorders>
            <w:vAlign w:val="center"/>
            <w:hideMark/>
          </w:tcPr>
          <w:p w:rsidR="00A800DC" w:rsidRDefault="00A800DC">
            <w:pPr>
              <w:overflowPunct/>
              <w:autoSpaceDE/>
              <w:autoSpaceDN/>
              <w:adjustRightInd/>
              <w:rPr>
                <w:b/>
                <w:lang w:val="en-US"/>
              </w:rPr>
            </w:pPr>
          </w:p>
        </w:tc>
        <w:tc>
          <w:tcPr>
            <w:tcW w:w="567" w:type="dxa"/>
            <w:tcBorders>
              <w:top w:val="single" w:sz="12" w:space="0" w:color="auto"/>
              <w:left w:val="single" w:sz="18" w:space="0" w:color="auto"/>
              <w:bottom w:val="single" w:sz="18" w:space="0" w:color="auto"/>
              <w:right w:val="single" w:sz="4" w:space="0" w:color="000000"/>
            </w:tcBorders>
            <w:hideMark/>
          </w:tcPr>
          <w:p w:rsidR="00A800DC" w:rsidRDefault="00A800DC">
            <w:pPr>
              <w:jc w:val="center"/>
              <w:rPr>
                <w:b/>
                <w:lang w:val="en-US"/>
              </w:rPr>
            </w:pPr>
            <w:r>
              <w:rPr>
                <w:b/>
                <w:lang w:val="en-US"/>
              </w:rPr>
              <w:t>1</w:t>
            </w:r>
          </w:p>
        </w:tc>
        <w:tc>
          <w:tcPr>
            <w:tcW w:w="425" w:type="dxa"/>
            <w:tcBorders>
              <w:top w:val="single" w:sz="12" w:space="0" w:color="auto"/>
              <w:left w:val="single" w:sz="4" w:space="0" w:color="000000"/>
              <w:bottom w:val="single" w:sz="18" w:space="0" w:color="auto"/>
              <w:right w:val="single" w:sz="4" w:space="0" w:color="000000"/>
            </w:tcBorders>
            <w:hideMark/>
          </w:tcPr>
          <w:p w:rsidR="00A800DC" w:rsidRDefault="00A800DC">
            <w:pPr>
              <w:jc w:val="center"/>
              <w:rPr>
                <w:b/>
                <w:lang w:val="en-US"/>
              </w:rPr>
            </w:pPr>
            <w:r>
              <w:rPr>
                <w:b/>
                <w:lang w:val="en-US"/>
              </w:rPr>
              <w:t>2</w:t>
            </w:r>
          </w:p>
        </w:tc>
        <w:tc>
          <w:tcPr>
            <w:tcW w:w="529" w:type="dxa"/>
            <w:tcBorders>
              <w:top w:val="single" w:sz="12" w:space="0" w:color="auto"/>
              <w:left w:val="single" w:sz="4" w:space="0" w:color="000000"/>
              <w:bottom w:val="single" w:sz="18" w:space="0" w:color="auto"/>
              <w:right w:val="single" w:sz="18" w:space="0" w:color="auto"/>
            </w:tcBorders>
            <w:hideMark/>
          </w:tcPr>
          <w:p w:rsidR="00A800DC" w:rsidRDefault="00A800DC">
            <w:pPr>
              <w:jc w:val="center"/>
              <w:rPr>
                <w:b/>
                <w:lang w:val="en-US"/>
              </w:rPr>
            </w:pPr>
            <w:r>
              <w:rPr>
                <w:b/>
                <w:lang w:val="en-US"/>
              </w:rPr>
              <w:t>3</w:t>
            </w:r>
          </w:p>
        </w:tc>
      </w:tr>
      <w:tr w:rsidR="00A800DC" w:rsidTr="00A800DC">
        <w:tc>
          <w:tcPr>
            <w:tcW w:w="589" w:type="dxa"/>
            <w:tcBorders>
              <w:top w:val="single" w:sz="18" w:space="0" w:color="auto"/>
              <w:left w:val="single" w:sz="18" w:space="0" w:color="auto"/>
              <w:bottom w:val="single" w:sz="4" w:space="0" w:color="000000"/>
              <w:right w:val="single" w:sz="18" w:space="0" w:color="auto"/>
            </w:tcBorders>
            <w:hideMark/>
          </w:tcPr>
          <w:p w:rsidR="00A800DC" w:rsidRDefault="00A800DC" w:rsidP="00A800DC">
            <w:pPr>
              <w:jc w:val="center"/>
              <w:rPr>
                <w:b/>
              </w:rPr>
            </w:pPr>
            <w:r>
              <w:rPr>
                <w:b/>
              </w:rPr>
              <w:t>i.</w:t>
            </w:r>
          </w:p>
        </w:tc>
        <w:tc>
          <w:tcPr>
            <w:tcW w:w="7880" w:type="dxa"/>
            <w:tcBorders>
              <w:top w:val="single" w:sz="18" w:space="0" w:color="auto"/>
              <w:left w:val="single" w:sz="18" w:space="0" w:color="auto"/>
              <w:bottom w:val="single" w:sz="4" w:space="0" w:color="000000"/>
              <w:right w:val="single" w:sz="18" w:space="0" w:color="auto"/>
            </w:tcBorders>
            <w:hideMark/>
          </w:tcPr>
          <w:p w:rsidR="00A800DC" w:rsidRDefault="00A800DC" w:rsidP="00DF6235">
            <w:pPr>
              <w:rPr>
                <w:rFonts w:ascii="Arial" w:hAnsi="Arial" w:cs="Arial"/>
                <w:lang w:val="en-US"/>
              </w:rPr>
            </w:pPr>
            <w:r>
              <w:rPr>
                <w:lang w:val="en-US"/>
              </w:rPr>
              <w:t xml:space="preserve">Grasping interdisciplinary interaction related to </w:t>
            </w:r>
            <w:r w:rsidR="00DF6235">
              <w:rPr>
                <w:lang w:val="en-US"/>
              </w:rPr>
              <w:t xml:space="preserve">energy </w:t>
            </w:r>
            <w:r>
              <w:rPr>
                <w:lang w:val="en-US"/>
              </w:rPr>
              <w:t>area and developing and intensifying the current and high knowledge in that area based upon the competency in graduate level (</w:t>
            </w:r>
            <w:r>
              <w:rPr>
                <w:i/>
                <w:lang w:val="en-US"/>
              </w:rPr>
              <w:t>knowledge</w:t>
            </w:r>
            <w:r>
              <w:rPr>
                <w:lang w:val="en-US"/>
              </w:rPr>
              <w:t>).</w:t>
            </w:r>
          </w:p>
        </w:tc>
        <w:tc>
          <w:tcPr>
            <w:tcW w:w="567" w:type="dxa"/>
            <w:tcBorders>
              <w:top w:val="single" w:sz="18" w:space="0" w:color="auto"/>
              <w:left w:val="single" w:sz="18" w:space="0" w:color="auto"/>
              <w:bottom w:val="single" w:sz="4" w:space="0" w:color="000000"/>
              <w:right w:val="single" w:sz="4" w:space="0" w:color="000000"/>
            </w:tcBorders>
          </w:tcPr>
          <w:p w:rsidR="00A800DC" w:rsidRDefault="00A800DC" w:rsidP="00A800DC">
            <w:pPr>
              <w:jc w:val="both"/>
            </w:pPr>
          </w:p>
        </w:tc>
        <w:tc>
          <w:tcPr>
            <w:tcW w:w="425" w:type="dxa"/>
            <w:tcBorders>
              <w:top w:val="single" w:sz="18" w:space="0" w:color="auto"/>
              <w:left w:val="single" w:sz="4" w:space="0" w:color="000000"/>
              <w:bottom w:val="single" w:sz="4" w:space="0" w:color="000000"/>
              <w:right w:val="single" w:sz="4" w:space="0" w:color="000000"/>
            </w:tcBorders>
          </w:tcPr>
          <w:p w:rsidR="00A800DC" w:rsidRDefault="00A800DC" w:rsidP="00A800DC">
            <w:pPr>
              <w:jc w:val="both"/>
            </w:pPr>
          </w:p>
        </w:tc>
        <w:tc>
          <w:tcPr>
            <w:tcW w:w="529" w:type="dxa"/>
            <w:tcBorders>
              <w:top w:val="single" w:sz="18" w:space="0" w:color="auto"/>
              <w:left w:val="single" w:sz="4" w:space="0" w:color="000000"/>
              <w:bottom w:val="single" w:sz="4" w:space="0" w:color="000000"/>
              <w:right w:val="single" w:sz="18" w:space="0" w:color="auto"/>
            </w:tcBorders>
            <w:hideMark/>
          </w:tcPr>
          <w:p w:rsidR="00A800DC" w:rsidRDefault="00A800DC" w:rsidP="00A800DC">
            <w:pPr>
              <w:jc w:val="both"/>
            </w:pPr>
            <w:r>
              <w:t>+</w:t>
            </w:r>
          </w:p>
        </w:tc>
      </w:tr>
      <w:tr w:rsidR="00A800DC" w:rsidTr="00A800DC">
        <w:tc>
          <w:tcPr>
            <w:tcW w:w="589" w:type="dxa"/>
            <w:tcBorders>
              <w:top w:val="single" w:sz="4" w:space="0" w:color="000000"/>
              <w:left w:val="single" w:sz="18" w:space="0" w:color="auto"/>
              <w:bottom w:val="single" w:sz="4" w:space="0" w:color="000000"/>
              <w:right w:val="single" w:sz="18" w:space="0" w:color="auto"/>
            </w:tcBorders>
            <w:hideMark/>
          </w:tcPr>
          <w:p w:rsidR="00A800DC" w:rsidRDefault="00A800DC" w:rsidP="00A800DC">
            <w:pPr>
              <w:jc w:val="center"/>
              <w:rPr>
                <w:b/>
              </w:rPr>
            </w:pPr>
            <w:r>
              <w:rPr>
                <w:b/>
              </w:rPr>
              <w:t>ii.</w:t>
            </w:r>
          </w:p>
        </w:tc>
        <w:tc>
          <w:tcPr>
            <w:tcW w:w="7880" w:type="dxa"/>
            <w:tcBorders>
              <w:top w:val="single" w:sz="4" w:space="0" w:color="000000"/>
              <w:left w:val="single" w:sz="18" w:space="0" w:color="auto"/>
              <w:bottom w:val="single" w:sz="4" w:space="0" w:color="000000"/>
              <w:right w:val="single" w:sz="18" w:space="0" w:color="auto"/>
            </w:tcBorders>
            <w:hideMark/>
          </w:tcPr>
          <w:p w:rsidR="00A800DC" w:rsidRDefault="00A800DC" w:rsidP="00A800DC">
            <w:pPr>
              <w:rPr>
                <w:rFonts w:ascii="Arial" w:hAnsi="Arial" w:cs="Arial"/>
                <w:lang w:val="en-US"/>
              </w:rPr>
            </w:pPr>
            <w:r>
              <w:rPr>
                <w:lang w:val="en-US"/>
              </w:rPr>
              <w:t xml:space="preserve">By means of ability to use theoretical and practical information related to </w:t>
            </w:r>
            <w:r w:rsidR="00DF6235">
              <w:rPr>
                <w:lang w:val="en-US"/>
              </w:rPr>
              <w:t xml:space="preserve">energy </w:t>
            </w:r>
            <w:r>
              <w:rPr>
                <w:lang w:val="en-US"/>
              </w:rPr>
              <w:t>area, to combine and interpret them with information from different disciplines producing new information and solving the faced problems by related searching methods (</w:t>
            </w:r>
            <w:r>
              <w:rPr>
                <w:i/>
                <w:lang w:val="en-US"/>
              </w:rPr>
              <w:t>skill</w:t>
            </w:r>
            <w:r>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A800DC" w:rsidRDefault="00A800DC" w:rsidP="00A800DC">
            <w:pPr>
              <w:jc w:val="both"/>
            </w:pPr>
          </w:p>
        </w:tc>
        <w:tc>
          <w:tcPr>
            <w:tcW w:w="425" w:type="dxa"/>
            <w:tcBorders>
              <w:top w:val="single" w:sz="4" w:space="0" w:color="000000"/>
              <w:left w:val="single" w:sz="4" w:space="0" w:color="000000"/>
              <w:bottom w:val="single" w:sz="4" w:space="0" w:color="000000"/>
              <w:right w:val="single" w:sz="4" w:space="0" w:color="000000"/>
            </w:tcBorders>
          </w:tcPr>
          <w:p w:rsidR="00A800DC" w:rsidRDefault="00A800DC" w:rsidP="00A800DC">
            <w:pPr>
              <w:jc w:val="both"/>
            </w:pPr>
          </w:p>
        </w:tc>
        <w:tc>
          <w:tcPr>
            <w:tcW w:w="529" w:type="dxa"/>
            <w:tcBorders>
              <w:top w:val="single" w:sz="4" w:space="0" w:color="000000"/>
              <w:left w:val="single" w:sz="4" w:space="0" w:color="000000"/>
              <w:bottom w:val="single" w:sz="4" w:space="0" w:color="000000"/>
              <w:right w:val="single" w:sz="18" w:space="0" w:color="auto"/>
            </w:tcBorders>
            <w:hideMark/>
          </w:tcPr>
          <w:p w:rsidR="00A800DC" w:rsidRDefault="00A800DC" w:rsidP="00A800DC">
            <w:pPr>
              <w:jc w:val="both"/>
              <w:rPr>
                <w:b/>
                <w:bCs/>
              </w:rPr>
            </w:pPr>
            <w:r>
              <w:rPr>
                <w:b/>
                <w:bCs/>
              </w:rPr>
              <w:t>+</w:t>
            </w:r>
          </w:p>
        </w:tc>
      </w:tr>
      <w:tr w:rsidR="00A800DC" w:rsidTr="00A800DC">
        <w:tc>
          <w:tcPr>
            <w:tcW w:w="589" w:type="dxa"/>
            <w:tcBorders>
              <w:top w:val="single" w:sz="4" w:space="0" w:color="000000"/>
              <w:left w:val="single" w:sz="18" w:space="0" w:color="auto"/>
              <w:bottom w:val="single" w:sz="4" w:space="0" w:color="000000"/>
              <w:right w:val="single" w:sz="18" w:space="0" w:color="auto"/>
            </w:tcBorders>
            <w:hideMark/>
          </w:tcPr>
          <w:p w:rsidR="00A800DC" w:rsidRDefault="00A800DC" w:rsidP="00A800DC">
            <w:pPr>
              <w:jc w:val="center"/>
              <w:rPr>
                <w:b/>
              </w:rPr>
            </w:pPr>
            <w:r>
              <w:rPr>
                <w:b/>
              </w:rPr>
              <w:t>iii.</w:t>
            </w:r>
          </w:p>
        </w:tc>
        <w:tc>
          <w:tcPr>
            <w:tcW w:w="7880" w:type="dxa"/>
            <w:tcBorders>
              <w:top w:val="single" w:sz="4" w:space="0" w:color="000000"/>
              <w:left w:val="single" w:sz="18" w:space="0" w:color="auto"/>
              <w:bottom w:val="single" w:sz="4" w:space="0" w:color="000000"/>
              <w:right w:val="single" w:sz="18" w:space="0" w:color="auto"/>
            </w:tcBorders>
            <w:hideMark/>
          </w:tcPr>
          <w:p w:rsidR="00A800DC" w:rsidRDefault="00A800DC" w:rsidP="00A800DC">
            <w:pPr>
              <w:rPr>
                <w:rFonts w:ascii="Arial" w:hAnsi="Arial" w:cs="Arial"/>
                <w:lang w:val="en-US"/>
              </w:rPr>
            </w:pPr>
            <w:r>
              <w:rPr>
                <w:lang w:val="en-US"/>
              </w:rPr>
              <w:t xml:space="preserve">By means of the ability to critically analyze knowledge, skills and also a study related to </w:t>
            </w:r>
            <w:r w:rsidR="00DF6235">
              <w:rPr>
                <w:lang w:val="en-US"/>
              </w:rPr>
              <w:t xml:space="preserve">energy </w:t>
            </w:r>
            <w:r>
              <w:rPr>
                <w:lang w:val="en-US"/>
              </w:rPr>
              <w:t>area that requires expertise on that area, directing and continuing independently, developing new strategies for the problems that are not foreseen and taking the responsibilities together with fulfilling the leader role, the ability to produce solutions for that problems (</w:t>
            </w:r>
            <w:r>
              <w:rPr>
                <w:i/>
                <w:lang w:val="en-US"/>
              </w:rPr>
              <w:t>competence to work independently, competence to take responsibility, competence to learning</w:t>
            </w:r>
            <w:r>
              <w:rPr>
                <w:lang w:val="en-US"/>
              </w:rPr>
              <w:t>).</w:t>
            </w:r>
          </w:p>
        </w:tc>
        <w:tc>
          <w:tcPr>
            <w:tcW w:w="567" w:type="dxa"/>
            <w:tcBorders>
              <w:top w:val="single" w:sz="4" w:space="0" w:color="000000"/>
              <w:left w:val="single" w:sz="18" w:space="0" w:color="auto"/>
              <w:bottom w:val="single" w:sz="4" w:space="0" w:color="000000"/>
              <w:right w:val="single" w:sz="4" w:space="0" w:color="000000"/>
            </w:tcBorders>
            <w:hideMark/>
          </w:tcPr>
          <w:p w:rsidR="00A800DC" w:rsidRDefault="00A800DC" w:rsidP="00A800DC">
            <w:pPr>
              <w:jc w:val="both"/>
            </w:pPr>
          </w:p>
        </w:tc>
        <w:tc>
          <w:tcPr>
            <w:tcW w:w="425" w:type="dxa"/>
            <w:tcBorders>
              <w:top w:val="single" w:sz="4" w:space="0" w:color="000000"/>
              <w:left w:val="single" w:sz="4" w:space="0" w:color="000000"/>
              <w:bottom w:val="single" w:sz="4" w:space="0" w:color="000000"/>
              <w:right w:val="single" w:sz="4" w:space="0" w:color="000000"/>
            </w:tcBorders>
          </w:tcPr>
          <w:p w:rsidR="00A800DC" w:rsidRDefault="00A800DC" w:rsidP="00A800DC">
            <w:pPr>
              <w:jc w:val="both"/>
            </w:pPr>
            <w:r>
              <w:t>+</w:t>
            </w:r>
          </w:p>
        </w:tc>
        <w:tc>
          <w:tcPr>
            <w:tcW w:w="529" w:type="dxa"/>
            <w:tcBorders>
              <w:top w:val="single" w:sz="4" w:space="0" w:color="000000"/>
              <w:left w:val="single" w:sz="4" w:space="0" w:color="000000"/>
              <w:bottom w:val="single" w:sz="4" w:space="0" w:color="000000"/>
              <w:right w:val="single" w:sz="18" w:space="0" w:color="auto"/>
            </w:tcBorders>
          </w:tcPr>
          <w:p w:rsidR="00A800DC" w:rsidRDefault="00A800DC" w:rsidP="00A800DC">
            <w:pPr>
              <w:jc w:val="both"/>
            </w:pPr>
          </w:p>
        </w:tc>
      </w:tr>
      <w:tr w:rsidR="00A800DC" w:rsidTr="00A800DC">
        <w:tc>
          <w:tcPr>
            <w:tcW w:w="589" w:type="dxa"/>
            <w:tcBorders>
              <w:top w:val="single" w:sz="4" w:space="0" w:color="000000"/>
              <w:left w:val="single" w:sz="18" w:space="0" w:color="auto"/>
              <w:bottom w:val="single" w:sz="4" w:space="0" w:color="000000"/>
              <w:right w:val="single" w:sz="18" w:space="0" w:color="auto"/>
            </w:tcBorders>
            <w:hideMark/>
          </w:tcPr>
          <w:p w:rsidR="00A800DC" w:rsidRDefault="00A800DC" w:rsidP="00A800DC">
            <w:pPr>
              <w:jc w:val="center"/>
              <w:rPr>
                <w:b/>
              </w:rPr>
            </w:pPr>
            <w:r>
              <w:rPr>
                <w:b/>
              </w:rPr>
              <w:t>iv.</w:t>
            </w:r>
          </w:p>
        </w:tc>
        <w:tc>
          <w:tcPr>
            <w:tcW w:w="7880" w:type="dxa"/>
            <w:tcBorders>
              <w:top w:val="single" w:sz="4" w:space="0" w:color="000000"/>
              <w:left w:val="single" w:sz="18" w:space="0" w:color="auto"/>
              <w:bottom w:val="single" w:sz="4" w:space="0" w:color="000000"/>
              <w:right w:val="single" w:sz="18" w:space="0" w:color="auto"/>
            </w:tcBorders>
            <w:hideMark/>
          </w:tcPr>
          <w:p w:rsidR="00A800DC" w:rsidRDefault="00A800DC" w:rsidP="00A800DC">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DF6235">
              <w:rPr>
                <w:lang w:val="en-US"/>
              </w:rPr>
              <w:t xml:space="preserve">energy </w:t>
            </w:r>
            <w:r>
              <w:rPr>
                <w:lang w:val="en-US"/>
              </w:rPr>
              <w:t>or different fields (</w:t>
            </w:r>
            <w:r>
              <w:rPr>
                <w:i/>
                <w:lang w:val="en-US"/>
              </w:rPr>
              <w:t>communication and social competency</w:t>
            </w:r>
            <w:r>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A800DC" w:rsidRDefault="00A800DC" w:rsidP="00A800DC">
            <w:pPr>
              <w:jc w:val="both"/>
            </w:pPr>
          </w:p>
        </w:tc>
        <w:tc>
          <w:tcPr>
            <w:tcW w:w="425" w:type="dxa"/>
            <w:tcBorders>
              <w:top w:val="single" w:sz="4" w:space="0" w:color="000000"/>
              <w:left w:val="single" w:sz="4" w:space="0" w:color="000000"/>
              <w:bottom w:val="single" w:sz="4" w:space="0" w:color="000000"/>
              <w:right w:val="single" w:sz="4" w:space="0" w:color="000000"/>
            </w:tcBorders>
            <w:hideMark/>
          </w:tcPr>
          <w:p w:rsidR="00A800DC" w:rsidRDefault="00A800DC" w:rsidP="00A800DC">
            <w:pPr>
              <w:jc w:val="both"/>
            </w:pPr>
            <w:r>
              <w:t>+</w:t>
            </w:r>
          </w:p>
        </w:tc>
        <w:tc>
          <w:tcPr>
            <w:tcW w:w="529" w:type="dxa"/>
            <w:tcBorders>
              <w:top w:val="single" w:sz="4" w:space="0" w:color="000000"/>
              <w:left w:val="single" w:sz="4" w:space="0" w:color="000000"/>
              <w:bottom w:val="single" w:sz="4" w:space="0" w:color="000000"/>
              <w:right w:val="single" w:sz="18" w:space="0" w:color="auto"/>
            </w:tcBorders>
          </w:tcPr>
          <w:p w:rsidR="00A800DC" w:rsidRDefault="00A800DC" w:rsidP="00A800DC">
            <w:pPr>
              <w:jc w:val="both"/>
            </w:pPr>
          </w:p>
        </w:tc>
      </w:tr>
      <w:tr w:rsidR="00A800DC" w:rsidTr="00A800DC">
        <w:tc>
          <w:tcPr>
            <w:tcW w:w="589" w:type="dxa"/>
            <w:tcBorders>
              <w:top w:val="single" w:sz="4" w:space="0" w:color="000000"/>
              <w:left w:val="single" w:sz="18" w:space="0" w:color="auto"/>
              <w:bottom w:val="single" w:sz="4" w:space="0" w:color="000000"/>
              <w:right w:val="single" w:sz="18" w:space="0" w:color="auto"/>
            </w:tcBorders>
            <w:hideMark/>
          </w:tcPr>
          <w:p w:rsidR="00A800DC" w:rsidRDefault="00A800DC" w:rsidP="00A800DC">
            <w:pPr>
              <w:jc w:val="center"/>
              <w:rPr>
                <w:b/>
              </w:rPr>
            </w:pPr>
            <w:r>
              <w:rPr>
                <w:b/>
              </w:rPr>
              <w:t>v.</w:t>
            </w:r>
          </w:p>
        </w:tc>
        <w:tc>
          <w:tcPr>
            <w:tcW w:w="7880" w:type="dxa"/>
            <w:tcBorders>
              <w:top w:val="single" w:sz="4" w:space="0" w:color="000000"/>
              <w:left w:val="single" w:sz="18" w:space="0" w:color="auto"/>
              <w:bottom w:val="single" w:sz="4" w:space="0" w:color="000000"/>
              <w:right w:val="single" w:sz="18" w:space="0" w:color="auto"/>
            </w:tcBorders>
            <w:hideMark/>
          </w:tcPr>
          <w:p w:rsidR="00A800DC" w:rsidRDefault="00A800DC" w:rsidP="00DF6235">
            <w:pPr>
              <w:jc w:val="both"/>
              <w:rPr>
                <w:lang w:val="en-US"/>
              </w:rPr>
            </w:pPr>
            <w:r>
              <w:rPr>
                <w:lang w:val="en-US"/>
              </w:rPr>
              <w:t>Proficiency in a foreign language and establishing written, oral and visual communication with that language for presenting one’s studies in the international environment (</w:t>
            </w:r>
            <w:r>
              <w:rPr>
                <w:i/>
                <w:lang w:val="en-US"/>
              </w:rPr>
              <w:t>communication and social competency</w:t>
            </w:r>
            <w:r>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A800DC" w:rsidRDefault="00A800DC" w:rsidP="00A800DC">
            <w:pPr>
              <w:jc w:val="both"/>
            </w:pPr>
            <w:r>
              <w:t>+</w:t>
            </w:r>
          </w:p>
        </w:tc>
        <w:tc>
          <w:tcPr>
            <w:tcW w:w="425" w:type="dxa"/>
            <w:tcBorders>
              <w:top w:val="single" w:sz="4" w:space="0" w:color="000000"/>
              <w:left w:val="single" w:sz="4" w:space="0" w:color="000000"/>
              <w:bottom w:val="single" w:sz="4" w:space="0" w:color="000000"/>
              <w:right w:val="single" w:sz="4" w:space="0" w:color="000000"/>
            </w:tcBorders>
          </w:tcPr>
          <w:p w:rsidR="00A800DC" w:rsidRDefault="00A800DC" w:rsidP="00A800DC">
            <w:pPr>
              <w:jc w:val="both"/>
            </w:pPr>
          </w:p>
        </w:tc>
        <w:tc>
          <w:tcPr>
            <w:tcW w:w="529" w:type="dxa"/>
            <w:tcBorders>
              <w:top w:val="single" w:sz="4" w:space="0" w:color="000000"/>
              <w:left w:val="single" w:sz="4" w:space="0" w:color="000000"/>
              <w:bottom w:val="single" w:sz="4" w:space="0" w:color="000000"/>
              <w:right w:val="single" w:sz="18" w:space="0" w:color="auto"/>
            </w:tcBorders>
            <w:hideMark/>
          </w:tcPr>
          <w:p w:rsidR="00A800DC" w:rsidRDefault="00A800DC" w:rsidP="00A800DC">
            <w:pPr>
              <w:jc w:val="both"/>
            </w:pPr>
          </w:p>
        </w:tc>
      </w:tr>
      <w:tr w:rsidR="00A800DC" w:rsidTr="00A800DC">
        <w:tc>
          <w:tcPr>
            <w:tcW w:w="589" w:type="dxa"/>
            <w:tcBorders>
              <w:top w:val="single" w:sz="4" w:space="0" w:color="000000"/>
              <w:left w:val="single" w:sz="18" w:space="0" w:color="auto"/>
              <w:bottom w:val="single" w:sz="18" w:space="0" w:color="auto"/>
              <w:right w:val="single" w:sz="18" w:space="0" w:color="auto"/>
            </w:tcBorders>
            <w:hideMark/>
          </w:tcPr>
          <w:p w:rsidR="00A800DC" w:rsidRDefault="00A800DC" w:rsidP="00A800DC">
            <w:pPr>
              <w:jc w:val="center"/>
              <w:rPr>
                <w:b/>
              </w:rPr>
            </w:pPr>
            <w:r>
              <w:rPr>
                <w:b/>
              </w:rPr>
              <w:t>vi.</w:t>
            </w:r>
          </w:p>
        </w:tc>
        <w:tc>
          <w:tcPr>
            <w:tcW w:w="7880" w:type="dxa"/>
            <w:tcBorders>
              <w:top w:val="single" w:sz="4" w:space="0" w:color="000000"/>
              <w:left w:val="single" w:sz="18" w:space="0" w:color="auto"/>
              <w:bottom w:val="single" w:sz="18" w:space="0" w:color="auto"/>
              <w:right w:val="single" w:sz="18" w:space="0" w:color="auto"/>
            </w:tcBorders>
            <w:hideMark/>
          </w:tcPr>
          <w:p w:rsidR="00A800DC" w:rsidRDefault="00A800DC" w:rsidP="00DF6235">
            <w:pPr>
              <w:rPr>
                <w:rFonts w:ascii="Arial" w:hAnsi="Arial" w:cs="Arial"/>
                <w:lang w:val="en-US"/>
              </w:rPr>
            </w:pPr>
            <w:r>
              <w:rPr>
                <w:lang w:val="en-US"/>
              </w:rPr>
              <w:t xml:space="preserve">By means of the ability to inspect the steps like gathering, interpreting, implementing  and announcing   related data with the </w:t>
            </w:r>
            <w:r w:rsidR="00DF6235">
              <w:rPr>
                <w:lang w:val="en-US"/>
              </w:rPr>
              <w:t xml:space="preserve">energy </w:t>
            </w:r>
            <w:r>
              <w:rPr>
                <w:lang w:val="en-US"/>
              </w:rPr>
              <w:t>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Pr>
                <w:i/>
                <w:lang w:val="en-US"/>
              </w:rPr>
              <w:t>area specific competency</w:t>
            </w:r>
            <w:r>
              <w:rPr>
                <w:lang w:val="en-US"/>
              </w:rPr>
              <w:t>).</w:t>
            </w:r>
          </w:p>
        </w:tc>
        <w:tc>
          <w:tcPr>
            <w:tcW w:w="567" w:type="dxa"/>
            <w:tcBorders>
              <w:top w:val="single" w:sz="4" w:space="0" w:color="000000"/>
              <w:left w:val="single" w:sz="18" w:space="0" w:color="auto"/>
              <w:bottom w:val="single" w:sz="18" w:space="0" w:color="auto"/>
              <w:right w:val="single" w:sz="4" w:space="0" w:color="000000"/>
            </w:tcBorders>
          </w:tcPr>
          <w:p w:rsidR="00A800DC" w:rsidRDefault="00A800DC" w:rsidP="00A800DC">
            <w:pPr>
              <w:jc w:val="both"/>
            </w:pPr>
          </w:p>
        </w:tc>
        <w:tc>
          <w:tcPr>
            <w:tcW w:w="425" w:type="dxa"/>
            <w:tcBorders>
              <w:top w:val="single" w:sz="4" w:space="0" w:color="000000"/>
              <w:left w:val="single" w:sz="4" w:space="0" w:color="000000"/>
              <w:bottom w:val="single" w:sz="18" w:space="0" w:color="auto"/>
              <w:right w:val="single" w:sz="4" w:space="0" w:color="000000"/>
            </w:tcBorders>
            <w:hideMark/>
          </w:tcPr>
          <w:p w:rsidR="00A800DC" w:rsidRDefault="00A800DC" w:rsidP="00A800DC">
            <w:pPr>
              <w:jc w:val="both"/>
            </w:pPr>
            <w:r>
              <w:t>+</w:t>
            </w:r>
          </w:p>
        </w:tc>
        <w:tc>
          <w:tcPr>
            <w:tcW w:w="529" w:type="dxa"/>
            <w:tcBorders>
              <w:top w:val="single" w:sz="4" w:space="0" w:color="000000"/>
              <w:left w:val="single" w:sz="4" w:space="0" w:color="000000"/>
              <w:bottom w:val="single" w:sz="18" w:space="0" w:color="auto"/>
              <w:right w:val="single" w:sz="18" w:space="0" w:color="auto"/>
            </w:tcBorders>
          </w:tcPr>
          <w:p w:rsidR="00A800DC" w:rsidRDefault="00A800DC" w:rsidP="00A800DC">
            <w:pPr>
              <w:jc w:val="both"/>
            </w:pPr>
          </w:p>
        </w:tc>
      </w:tr>
      <w:tr w:rsidR="00A800DC" w:rsidTr="00A800DC">
        <w:trPr>
          <w:trHeight w:val="100"/>
        </w:trPr>
        <w:tc>
          <w:tcPr>
            <w:tcW w:w="9990" w:type="dxa"/>
            <w:gridSpan w:val="5"/>
            <w:tcBorders>
              <w:top w:val="nil"/>
              <w:left w:val="nil"/>
              <w:bottom w:val="nil"/>
              <w:right w:val="nil"/>
            </w:tcBorders>
            <w:tcMar>
              <w:top w:w="0" w:type="dxa"/>
              <w:left w:w="70" w:type="dxa"/>
              <w:bottom w:w="0" w:type="dxa"/>
              <w:right w:w="70" w:type="dxa"/>
            </w:tcMar>
          </w:tcPr>
          <w:p w:rsidR="00A800DC" w:rsidRDefault="00A800DC">
            <w:pPr>
              <w:rPr>
                <w:b/>
                <w:bCs/>
                <w:lang w:val="en-US"/>
              </w:rPr>
            </w:pPr>
          </w:p>
        </w:tc>
      </w:tr>
    </w:tbl>
    <w:p w:rsidR="00A800DC" w:rsidRDefault="00A800DC" w:rsidP="00A800DC">
      <w:pPr>
        <w:rPr>
          <w:b/>
          <w:lang w:val="en-US"/>
        </w:rPr>
      </w:pPr>
      <w:r>
        <w:rPr>
          <w:lang w:val="en-US"/>
        </w:rPr>
        <w:t xml:space="preserve"> </w:t>
      </w:r>
      <w:r>
        <w:rPr>
          <w:b/>
          <w:lang w:val="en-US"/>
        </w:rPr>
        <w:t xml:space="preserve">1: Little, 2. Partial, 3. Full </w:t>
      </w:r>
    </w:p>
    <w:p w:rsidR="00A800DC" w:rsidRDefault="00A800DC" w:rsidP="00A800DC"/>
    <w:p w:rsidR="00A800DC" w:rsidRDefault="00A800DC" w:rsidP="00A800DC">
      <w:pPr>
        <w:rPr>
          <w:lang w:val="en-US"/>
        </w:rPr>
      </w:pPr>
    </w:p>
    <w:p w:rsidR="00A800DC" w:rsidRDefault="00A800DC" w:rsidP="00A800DC"/>
    <w:p w:rsidR="00A800DC" w:rsidRDefault="00A800DC" w:rsidP="00A800DC"/>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DF6235" w:rsidRDefault="00496726" w:rsidP="00496726">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030918" w:rsidRPr="00DF6235" w:rsidRDefault="00030918" w:rsidP="004E13A7">
            <w:pPr>
              <w:jc w:val="center"/>
            </w:pPr>
            <w:bookmarkStart w:id="0" w:name="_GoBack"/>
            <w:bookmarkEnd w:id="0"/>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7"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7"/>
  </w:num>
  <w:num w:numId="6">
    <w:abstractNumId w:val="4"/>
  </w:num>
  <w:num w:numId="7">
    <w:abstractNumId w:val="6"/>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01F17"/>
    <w:rsid w:val="0001739E"/>
    <w:rsid w:val="00030918"/>
    <w:rsid w:val="00047E92"/>
    <w:rsid w:val="00093779"/>
    <w:rsid w:val="000C026F"/>
    <w:rsid w:val="000D783C"/>
    <w:rsid w:val="000E3F6B"/>
    <w:rsid w:val="00116AC9"/>
    <w:rsid w:val="00142322"/>
    <w:rsid w:val="00143CA8"/>
    <w:rsid w:val="0014590E"/>
    <w:rsid w:val="00145CD0"/>
    <w:rsid w:val="00152E5D"/>
    <w:rsid w:val="001616F8"/>
    <w:rsid w:val="001A6124"/>
    <w:rsid w:val="001F2125"/>
    <w:rsid w:val="00202E07"/>
    <w:rsid w:val="00213524"/>
    <w:rsid w:val="002400B2"/>
    <w:rsid w:val="002875BF"/>
    <w:rsid w:val="00295BC1"/>
    <w:rsid w:val="002A2466"/>
    <w:rsid w:val="002F7601"/>
    <w:rsid w:val="00315D15"/>
    <w:rsid w:val="00363AC1"/>
    <w:rsid w:val="0038344E"/>
    <w:rsid w:val="003A729B"/>
    <w:rsid w:val="003C174D"/>
    <w:rsid w:val="003D263D"/>
    <w:rsid w:val="003E4FF4"/>
    <w:rsid w:val="00401B3C"/>
    <w:rsid w:val="0040684C"/>
    <w:rsid w:val="00461FC4"/>
    <w:rsid w:val="00496726"/>
    <w:rsid w:val="00497E7E"/>
    <w:rsid w:val="004D32F2"/>
    <w:rsid w:val="004E0A14"/>
    <w:rsid w:val="004E13A7"/>
    <w:rsid w:val="004E1E7A"/>
    <w:rsid w:val="004E6179"/>
    <w:rsid w:val="00516AE3"/>
    <w:rsid w:val="0053461B"/>
    <w:rsid w:val="00544222"/>
    <w:rsid w:val="00550D55"/>
    <w:rsid w:val="00551112"/>
    <w:rsid w:val="00595BE4"/>
    <w:rsid w:val="005E0605"/>
    <w:rsid w:val="005E3F9E"/>
    <w:rsid w:val="005F2EC1"/>
    <w:rsid w:val="006861A2"/>
    <w:rsid w:val="006A5FBD"/>
    <w:rsid w:val="006B6FE2"/>
    <w:rsid w:val="006C6AE1"/>
    <w:rsid w:val="006F16C6"/>
    <w:rsid w:val="0070742E"/>
    <w:rsid w:val="0071630F"/>
    <w:rsid w:val="00743FFB"/>
    <w:rsid w:val="00776690"/>
    <w:rsid w:val="00795BD6"/>
    <w:rsid w:val="007A064C"/>
    <w:rsid w:val="007D02A4"/>
    <w:rsid w:val="007D6B0C"/>
    <w:rsid w:val="007E1824"/>
    <w:rsid w:val="007F1B12"/>
    <w:rsid w:val="0082725B"/>
    <w:rsid w:val="00845F24"/>
    <w:rsid w:val="00846F5F"/>
    <w:rsid w:val="0085347A"/>
    <w:rsid w:val="008552BC"/>
    <w:rsid w:val="00887107"/>
    <w:rsid w:val="008E6FFC"/>
    <w:rsid w:val="008F0591"/>
    <w:rsid w:val="008F08C9"/>
    <w:rsid w:val="00905631"/>
    <w:rsid w:val="009352BC"/>
    <w:rsid w:val="0095732D"/>
    <w:rsid w:val="00960003"/>
    <w:rsid w:val="00967C68"/>
    <w:rsid w:val="00970F08"/>
    <w:rsid w:val="009D5564"/>
    <w:rsid w:val="009E4F85"/>
    <w:rsid w:val="00A1217A"/>
    <w:rsid w:val="00A15D27"/>
    <w:rsid w:val="00A306FD"/>
    <w:rsid w:val="00A54687"/>
    <w:rsid w:val="00A606A9"/>
    <w:rsid w:val="00A65348"/>
    <w:rsid w:val="00A753CE"/>
    <w:rsid w:val="00A800DC"/>
    <w:rsid w:val="00A918E4"/>
    <w:rsid w:val="00A956F0"/>
    <w:rsid w:val="00AE1915"/>
    <w:rsid w:val="00AF7488"/>
    <w:rsid w:val="00B52002"/>
    <w:rsid w:val="00B56D3C"/>
    <w:rsid w:val="00BA35DC"/>
    <w:rsid w:val="00BA62ED"/>
    <w:rsid w:val="00BE3112"/>
    <w:rsid w:val="00C02078"/>
    <w:rsid w:val="00C069CC"/>
    <w:rsid w:val="00C16978"/>
    <w:rsid w:val="00C23789"/>
    <w:rsid w:val="00C259DF"/>
    <w:rsid w:val="00C353A3"/>
    <w:rsid w:val="00CC5BB7"/>
    <w:rsid w:val="00CE6D0B"/>
    <w:rsid w:val="00D15407"/>
    <w:rsid w:val="00D4706C"/>
    <w:rsid w:val="00D922D5"/>
    <w:rsid w:val="00DA0AE3"/>
    <w:rsid w:val="00DA6B48"/>
    <w:rsid w:val="00DC1D10"/>
    <w:rsid w:val="00DC26AD"/>
    <w:rsid w:val="00DD216B"/>
    <w:rsid w:val="00DE5CA6"/>
    <w:rsid w:val="00DF6235"/>
    <w:rsid w:val="00E11B06"/>
    <w:rsid w:val="00E43F02"/>
    <w:rsid w:val="00E7426A"/>
    <w:rsid w:val="00E8579E"/>
    <w:rsid w:val="00E85915"/>
    <w:rsid w:val="00E94562"/>
    <w:rsid w:val="00EB2735"/>
    <w:rsid w:val="00EE22EC"/>
    <w:rsid w:val="00EF6D7F"/>
    <w:rsid w:val="00F3022A"/>
    <w:rsid w:val="00F4060E"/>
    <w:rsid w:val="00F54B8A"/>
    <w:rsid w:val="00F74115"/>
    <w:rsid w:val="00F92036"/>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0D97C"/>
  <w15:chartTrackingRefBased/>
  <w15:docId w15:val="{3C672A74-BF57-439D-8C56-8740F889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8314">
      <w:bodyDiv w:val="1"/>
      <w:marLeft w:val="0"/>
      <w:marRight w:val="0"/>
      <w:marTop w:val="0"/>
      <w:marBottom w:val="0"/>
      <w:divBdr>
        <w:top w:val="none" w:sz="0" w:space="0" w:color="auto"/>
        <w:left w:val="none" w:sz="0" w:space="0" w:color="auto"/>
        <w:bottom w:val="none" w:sz="0" w:space="0" w:color="auto"/>
        <w:right w:val="none" w:sz="0" w:space="0" w:color="auto"/>
      </w:divBdr>
    </w:div>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 w:id="200785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1882</Words>
  <Characters>10733</Characters>
  <Application>Microsoft Office Word</Application>
  <DocSecurity>0</DocSecurity>
  <Lines>89</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2011-02-28T10:39:00Z</cp:lastPrinted>
  <dcterms:created xsi:type="dcterms:W3CDTF">2018-04-12T06:28:00Z</dcterms:created>
  <dcterms:modified xsi:type="dcterms:W3CDTF">2018-04-12T06:28:00Z</dcterms:modified>
</cp:coreProperties>
</file>