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2E0BC2" w:rsidP="00EF6D7F">
            <w:pPr>
              <w:rPr>
                <w:b/>
                <w:sz w:val="18"/>
                <w:szCs w:val="18"/>
                <w:lang w:val="en-US"/>
              </w:rPr>
            </w:pPr>
            <w:r>
              <w:rPr>
                <w:sz w:val="18"/>
                <w:szCs w:val="18"/>
                <w:lang w:val="en-US"/>
              </w:rPr>
              <w:t>Fundamentals of Power Generation</w:t>
            </w:r>
            <w:r w:rsidR="009E4F85" w:rsidRPr="006B6FE2">
              <w:rPr>
                <w:sz w:val="18"/>
                <w:szCs w:val="18"/>
                <w:lang w:val="en-US"/>
              </w:rPr>
              <w:t xml:space="preserve"> </w:t>
            </w:r>
          </w:p>
        </w:tc>
        <w:tc>
          <w:tcPr>
            <w:tcW w:w="5113" w:type="dxa"/>
            <w:gridSpan w:val="4"/>
            <w:tcBorders>
              <w:top w:val="single" w:sz="12" w:space="0" w:color="auto"/>
              <w:left w:val="nil"/>
              <w:right w:val="single" w:sz="18" w:space="0" w:color="auto"/>
            </w:tcBorders>
          </w:tcPr>
          <w:p w:rsidR="00EF6D7F" w:rsidRPr="006B6FE2" w:rsidRDefault="002E0BC2" w:rsidP="00EF6D7F">
            <w:pPr>
              <w:rPr>
                <w:bCs/>
                <w:sz w:val="18"/>
                <w:szCs w:val="18"/>
                <w:lang w:val="en-US"/>
              </w:rPr>
            </w:pPr>
            <w:r>
              <w:rPr>
                <w:sz w:val="18"/>
                <w:szCs w:val="18"/>
                <w:lang w:val="en-US"/>
              </w:rPr>
              <w:t>Fundamentals of Power Generation</w:t>
            </w:r>
            <w:r w:rsidRPr="006B6FE2">
              <w:rPr>
                <w:sz w:val="18"/>
                <w:szCs w:val="18"/>
                <w:lang w:val="en-US"/>
              </w:rPr>
              <w:t xml:space="preserve"> </w:t>
            </w: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2E0BC2" w:rsidP="00EF6D7F">
            <w:pPr>
              <w:jc w:val="center"/>
              <w:rPr>
                <w:sz w:val="18"/>
                <w:szCs w:val="18"/>
                <w:lang w:val="en-US"/>
              </w:rPr>
            </w:pPr>
            <w:r>
              <w:rPr>
                <w:sz w:val="18"/>
                <w:szCs w:val="18"/>
                <w:lang w:val="en-US"/>
              </w:rPr>
              <w:t>EBT</w:t>
            </w:r>
            <w:r w:rsidR="009E4F85" w:rsidRPr="006B6FE2">
              <w:rPr>
                <w:sz w:val="18"/>
                <w:szCs w:val="18"/>
                <w:lang w:val="en-US"/>
              </w:rPr>
              <w:t xml:space="preserve"> </w:t>
            </w:r>
            <w:r>
              <w:rPr>
                <w:sz w:val="18"/>
                <w:szCs w:val="18"/>
                <w:lang w:val="en-US"/>
              </w:rPr>
              <w:t>507E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C6516B" w:rsidP="00EF6D7F">
            <w:pPr>
              <w:jc w:val="center"/>
              <w:rPr>
                <w:sz w:val="18"/>
                <w:szCs w:val="18"/>
                <w:lang w:val="en-US"/>
              </w:rPr>
            </w:pPr>
            <w:proofErr w:type="spellStart"/>
            <w:r>
              <w:rPr>
                <w:sz w:val="18"/>
                <w:szCs w:val="18"/>
                <w:lang w:val="en-US"/>
              </w:rPr>
              <w:t>Güz</w:t>
            </w:r>
            <w:proofErr w:type="spellEnd"/>
          </w:p>
          <w:p w:rsidR="003C174D" w:rsidRPr="006B6FE2" w:rsidRDefault="00C6516B" w:rsidP="00EF6D7F">
            <w:pPr>
              <w:jc w:val="center"/>
              <w:rPr>
                <w:sz w:val="18"/>
                <w:szCs w:val="18"/>
                <w:lang w:val="en-US"/>
              </w:rPr>
            </w:pPr>
            <w:r>
              <w:rPr>
                <w:sz w:val="18"/>
                <w:szCs w:val="18"/>
                <w:lang w:val="en-US"/>
              </w:rPr>
              <w:t>Fall</w:t>
            </w:r>
            <w:bookmarkStart w:id="0" w:name="_GoBack"/>
            <w:bookmarkEnd w:id="0"/>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C148D5" w:rsidP="00EF6D7F">
            <w:pPr>
              <w:jc w:val="center"/>
              <w:rPr>
                <w:sz w:val="18"/>
                <w:szCs w:val="18"/>
                <w:lang w:val="en-US"/>
              </w:rPr>
            </w:pPr>
            <w:r>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835D4E" w:rsidP="00EF6D7F">
            <w:pPr>
              <w:jc w:val="center"/>
              <w:rPr>
                <w:sz w:val="18"/>
                <w:szCs w:val="18"/>
                <w:lang w:val="sv-SE"/>
              </w:rPr>
            </w:pPr>
            <w:r>
              <w:rPr>
                <w:sz w:val="18"/>
                <w:szCs w:val="18"/>
                <w:lang w:val="sv-SE"/>
              </w:rPr>
              <w:t>Yüksek Lisans</w:t>
            </w:r>
          </w:p>
          <w:p w:rsidR="006A5FBD" w:rsidRPr="00FC182A" w:rsidRDefault="00835D4E" w:rsidP="00EF6D7F">
            <w:pPr>
              <w:jc w:val="center"/>
              <w:rPr>
                <w:sz w:val="18"/>
                <w:szCs w:val="18"/>
                <w:lang w:val="sv-SE"/>
              </w:rPr>
            </w:pPr>
            <w:r>
              <w:rPr>
                <w:sz w:val="18"/>
                <w:szCs w:val="18"/>
                <w:lang w:val="sv-SE"/>
              </w:rPr>
              <w:t>M.Sc.</w:t>
            </w:r>
          </w:p>
        </w:tc>
      </w:tr>
      <w:tr w:rsidR="00EF6D7F" w:rsidRPr="00E15DD4">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8A24F0" w:rsidRDefault="008A24F0" w:rsidP="008A24F0">
            <w:pPr>
              <w:rPr>
                <w:sz w:val="18"/>
                <w:szCs w:val="18"/>
              </w:rPr>
            </w:pPr>
            <w:r>
              <w:rPr>
                <w:sz w:val="18"/>
                <w:szCs w:val="18"/>
              </w:rPr>
              <w:t>Enerji Bilim ve Teknoloji Anabilim Dalı / Enerji Bilim ve Teknoloji Lisansüstü Program</w:t>
            </w:r>
            <w:r w:rsidR="008C1461">
              <w:rPr>
                <w:sz w:val="18"/>
                <w:szCs w:val="18"/>
              </w:rPr>
              <w:t>ı</w:t>
            </w:r>
          </w:p>
          <w:p w:rsidR="00E15DD4" w:rsidRPr="00E15DD4" w:rsidRDefault="008A24F0" w:rsidP="008A24F0">
            <w:pPr>
              <w:rPr>
                <w:sz w:val="18"/>
                <w:szCs w:val="18"/>
                <w:lang w:val="en-US"/>
              </w:rPr>
            </w:pPr>
            <w:r>
              <w:rPr>
                <w:sz w:val="18"/>
                <w:szCs w:val="18"/>
              </w:rPr>
              <w:t>Energy Science and Technology Division / Energy Science and Technology Program</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E15DD4" w:rsidRDefault="00544222" w:rsidP="00EF6D7F">
            <w:pPr>
              <w:rPr>
                <w:sz w:val="18"/>
                <w:szCs w:val="18"/>
              </w:rPr>
            </w:pPr>
            <w:r w:rsidRPr="00E15DD4">
              <w:rPr>
                <w:sz w:val="18"/>
                <w:szCs w:val="18"/>
              </w:rPr>
              <w:t>Seçmeli</w:t>
            </w:r>
          </w:p>
          <w:p w:rsidR="00544222" w:rsidRPr="00E15DD4" w:rsidRDefault="009E4F85" w:rsidP="00EF6D7F">
            <w:pPr>
              <w:rPr>
                <w:sz w:val="18"/>
                <w:szCs w:val="18"/>
              </w:rPr>
            </w:pPr>
            <w:r w:rsidRPr="00E15DD4">
              <w:rPr>
                <w:sz w:val="18"/>
                <w:szCs w:val="18"/>
              </w:rPr>
              <w:t>(</w:t>
            </w:r>
            <w:r w:rsidR="00544222" w:rsidRPr="00E15DD4">
              <w:rPr>
                <w:sz w:val="18"/>
                <w:szCs w:val="18"/>
              </w:rPr>
              <w:t>Elective</w:t>
            </w:r>
            <w:r w:rsidRPr="00E15DD4">
              <w:rPr>
                <w:sz w:val="18"/>
                <w:szCs w:val="18"/>
              </w:rPr>
              <w:t>)</w:t>
            </w:r>
          </w:p>
          <w:p w:rsidR="00EF6D7F" w:rsidRPr="00E15DD4"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E15DD4" w:rsidRDefault="00EF6D7F" w:rsidP="00EF6D7F">
            <w:pPr>
              <w:rPr>
                <w:b/>
                <w:sz w:val="18"/>
                <w:szCs w:val="18"/>
              </w:rPr>
            </w:pPr>
            <w:r w:rsidRPr="00E15DD4">
              <w:rPr>
                <w:b/>
                <w:sz w:val="18"/>
                <w:szCs w:val="18"/>
              </w:rPr>
              <w:t>Dersin Dili</w:t>
            </w:r>
          </w:p>
          <w:p w:rsidR="00EF6D7F" w:rsidRPr="00E15DD4" w:rsidRDefault="00EF6D7F" w:rsidP="00EF6D7F">
            <w:pPr>
              <w:rPr>
                <w:sz w:val="18"/>
                <w:szCs w:val="18"/>
                <w:lang w:val="en-US"/>
              </w:rPr>
            </w:pPr>
            <w:r w:rsidRPr="00E15DD4">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E15DD4" w:rsidRDefault="002E0BC2" w:rsidP="009E4F85">
            <w:pPr>
              <w:rPr>
                <w:sz w:val="18"/>
                <w:szCs w:val="18"/>
              </w:rPr>
            </w:pPr>
            <w:r w:rsidRPr="00E15DD4">
              <w:rPr>
                <w:sz w:val="18"/>
                <w:szCs w:val="18"/>
              </w:rPr>
              <w:t>İngilizce</w:t>
            </w:r>
            <w:r w:rsidR="008A24F0">
              <w:rPr>
                <w:sz w:val="18"/>
                <w:szCs w:val="18"/>
              </w:rPr>
              <w:t>, Türkçe</w:t>
            </w:r>
          </w:p>
          <w:p w:rsidR="00EF6D7F" w:rsidRPr="00E15DD4" w:rsidRDefault="002E0BC2" w:rsidP="009E4F85">
            <w:pPr>
              <w:rPr>
                <w:sz w:val="18"/>
                <w:szCs w:val="18"/>
              </w:rPr>
            </w:pPr>
            <w:r w:rsidRPr="00E15DD4">
              <w:rPr>
                <w:sz w:val="18"/>
                <w:szCs w:val="18"/>
                <w:lang w:val="en-US"/>
              </w:rPr>
              <w:t>(English</w:t>
            </w:r>
            <w:r w:rsidR="008A24F0">
              <w:rPr>
                <w:sz w:val="18"/>
                <w:szCs w:val="18"/>
                <w:lang w:val="en-US"/>
              </w:rPr>
              <w:t>, Turkish</w:t>
            </w:r>
            <w:r w:rsidR="009E4F85" w:rsidRPr="00E15DD4">
              <w:rPr>
                <w:sz w:val="18"/>
                <w:szCs w:val="18"/>
                <w:lang w:val="en-US"/>
              </w:rPr>
              <w:t>)</w:t>
            </w:r>
          </w:p>
          <w:p w:rsidR="00EF6D7F" w:rsidRPr="00E15DD4" w:rsidRDefault="00EF6D7F" w:rsidP="00EF6D7F">
            <w:pPr>
              <w:rPr>
                <w:sz w:val="18"/>
                <w:szCs w:val="18"/>
                <w:lang w:val="en-US"/>
              </w:rPr>
            </w:pPr>
          </w:p>
        </w:tc>
      </w:tr>
      <w:tr w:rsidR="00EF6D7F" w:rsidRPr="00ED00C0" w:rsidTr="00ED00C0">
        <w:trPr>
          <w:cantSplit/>
          <w:trHeight w:val="673"/>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C148D5" w:rsidRPr="00C148D5" w:rsidRDefault="00ED00C0" w:rsidP="00C148D5">
            <w:pPr>
              <w:pBdr>
                <w:left w:val="double" w:sz="4" w:space="4" w:color="auto"/>
                <w:right w:val="double" w:sz="4" w:space="4" w:color="auto"/>
              </w:pBdr>
              <w:jc w:val="both"/>
              <w:rPr>
                <w:sz w:val="18"/>
                <w:szCs w:val="18"/>
              </w:rPr>
            </w:pPr>
            <w:r w:rsidRPr="00E15DD4">
              <w:rPr>
                <w:sz w:val="18"/>
                <w:szCs w:val="18"/>
              </w:rPr>
              <w:t xml:space="preserve">Elektrik  üretiminde kullanılan enerji kaynakları, rezerv ve potansiyeller. Enerji pazarı etüdü. Enerji </w:t>
            </w:r>
            <w:r w:rsidR="00C148D5" w:rsidRPr="00E15DD4">
              <w:rPr>
                <w:sz w:val="18"/>
                <w:szCs w:val="18"/>
              </w:rPr>
              <w:t>Santral</w:t>
            </w:r>
            <w:r w:rsidR="00C148D5">
              <w:rPr>
                <w:sz w:val="18"/>
                <w:szCs w:val="18"/>
              </w:rPr>
              <w:t>l</w:t>
            </w:r>
            <w:r w:rsidR="00C148D5" w:rsidRPr="00E15DD4">
              <w:rPr>
                <w:sz w:val="18"/>
                <w:szCs w:val="18"/>
              </w:rPr>
              <w:t>arı</w:t>
            </w:r>
            <w:r w:rsidRPr="00E15DD4">
              <w:rPr>
                <w:sz w:val="18"/>
                <w:szCs w:val="18"/>
              </w:rPr>
              <w:t xml:space="preserve"> tipleri</w:t>
            </w:r>
            <w:r w:rsidR="00965247" w:rsidRPr="00E15DD4">
              <w:rPr>
                <w:sz w:val="18"/>
                <w:szCs w:val="18"/>
              </w:rPr>
              <w:t>, işletme özellikleri, ana elemanları</w:t>
            </w:r>
            <w:r w:rsidRPr="00E15DD4">
              <w:rPr>
                <w:sz w:val="18"/>
                <w:szCs w:val="18"/>
              </w:rPr>
              <w:t xml:space="preserve">.  </w:t>
            </w:r>
            <w:r w:rsidR="00C148D5" w:rsidRPr="00C148D5">
              <w:rPr>
                <w:sz w:val="18"/>
                <w:szCs w:val="18"/>
              </w:rPr>
              <w:t>Enerji pazarının etüdü, enerji santral</w:t>
            </w:r>
            <w:r w:rsidR="00C148D5">
              <w:rPr>
                <w:sz w:val="18"/>
                <w:szCs w:val="18"/>
              </w:rPr>
              <w:t>l</w:t>
            </w:r>
            <w:r w:rsidR="00C148D5" w:rsidRPr="00C148D5">
              <w:rPr>
                <w:sz w:val="18"/>
                <w:szCs w:val="18"/>
              </w:rPr>
              <w:t>arının yatırım ve birim enerji maliyetleri; Enerji santral</w:t>
            </w:r>
            <w:r w:rsidR="00C148D5">
              <w:rPr>
                <w:sz w:val="18"/>
                <w:szCs w:val="18"/>
              </w:rPr>
              <w:t>l</w:t>
            </w:r>
            <w:r w:rsidR="00C148D5" w:rsidRPr="00C148D5">
              <w:rPr>
                <w:sz w:val="18"/>
                <w:szCs w:val="18"/>
              </w:rPr>
              <w:t>arının kıyaslanması, çevre etkileri.</w:t>
            </w:r>
          </w:p>
          <w:p w:rsidR="00EF6D7F" w:rsidRPr="00E15DD4" w:rsidRDefault="00EF6D7F" w:rsidP="00BA4930">
            <w:pPr>
              <w:rPr>
                <w:b/>
                <w:sz w:val="18"/>
                <w:szCs w:val="18"/>
              </w:rPr>
            </w:pPr>
          </w:p>
        </w:tc>
      </w:tr>
      <w:tr w:rsidR="00EF6D7F" w:rsidRPr="00F3022A" w:rsidTr="00965247">
        <w:trPr>
          <w:cantSplit/>
          <w:trHeight w:val="666"/>
        </w:trPr>
        <w:tc>
          <w:tcPr>
            <w:tcW w:w="2194" w:type="dxa"/>
            <w:gridSpan w:val="2"/>
            <w:vMerge/>
            <w:tcBorders>
              <w:left w:val="single" w:sz="18" w:space="0" w:color="auto"/>
              <w:bottom w:val="single" w:sz="18" w:space="0" w:color="auto"/>
              <w:right w:val="single" w:sz="12" w:space="0" w:color="auto"/>
            </w:tcBorders>
          </w:tcPr>
          <w:p w:rsidR="00EF6D7F" w:rsidRPr="00ED00C0"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2E0BC2" w:rsidRPr="00E15DD4" w:rsidRDefault="002E0BC2" w:rsidP="002E0BC2">
            <w:pPr>
              <w:rPr>
                <w:sz w:val="18"/>
                <w:szCs w:val="18"/>
              </w:rPr>
            </w:pPr>
            <w:r w:rsidRPr="00E15DD4">
              <w:rPr>
                <w:sz w:val="18"/>
                <w:szCs w:val="18"/>
              </w:rPr>
              <w:t xml:space="preserve">Energy </w:t>
            </w:r>
            <w:r w:rsidR="00ED00C0" w:rsidRPr="00E15DD4">
              <w:rPr>
                <w:sz w:val="18"/>
                <w:szCs w:val="18"/>
              </w:rPr>
              <w:t>re</w:t>
            </w:r>
            <w:r w:rsidRPr="00E15DD4">
              <w:rPr>
                <w:sz w:val="18"/>
                <w:szCs w:val="18"/>
              </w:rPr>
              <w:t>sources for  power plants</w:t>
            </w:r>
            <w:r w:rsidR="00ED00C0" w:rsidRPr="00E15DD4">
              <w:rPr>
                <w:sz w:val="18"/>
                <w:szCs w:val="18"/>
              </w:rPr>
              <w:t>.</w:t>
            </w:r>
            <w:r w:rsidRPr="00E15DD4">
              <w:rPr>
                <w:sz w:val="18"/>
                <w:szCs w:val="18"/>
              </w:rPr>
              <w:t xml:space="preserve"> Investment and unit generation costs of power plants.</w:t>
            </w:r>
          </w:p>
          <w:p w:rsidR="00BA054D" w:rsidRPr="008A24F0" w:rsidRDefault="002E0BC2" w:rsidP="008A24F0">
            <w:pPr>
              <w:rPr>
                <w:sz w:val="18"/>
                <w:szCs w:val="18"/>
              </w:rPr>
            </w:pPr>
            <w:r w:rsidRPr="00E15DD4">
              <w:rPr>
                <w:sz w:val="18"/>
                <w:szCs w:val="18"/>
              </w:rPr>
              <w:t xml:space="preserve">Classification, </w:t>
            </w:r>
            <w:r w:rsidR="00965247" w:rsidRPr="00E15DD4">
              <w:rPr>
                <w:sz w:val="18"/>
                <w:szCs w:val="18"/>
              </w:rPr>
              <w:t xml:space="preserve">operational </w:t>
            </w:r>
            <w:r w:rsidRPr="00E15DD4">
              <w:rPr>
                <w:sz w:val="18"/>
                <w:szCs w:val="18"/>
              </w:rPr>
              <w:t>characteristics</w:t>
            </w:r>
            <w:r w:rsidR="00965247" w:rsidRPr="00E15DD4">
              <w:rPr>
                <w:sz w:val="18"/>
                <w:szCs w:val="18"/>
              </w:rPr>
              <w:t>,</w:t>
            </w:r>
            <w:r w:rsidRPr="00E15DD4">
              <w:rPr>
                <w:sz w:val="18"/>
                <w:szCs w:val="18"/>
              </w:rPr>
              <w:t xml:space="preserve"> main components</w:t>
            </w:r>
            <w:r w:rsidR="00965247" w:rsidRPr="00E15DD4">
              <w:rPr>
                <w:sz w:val="18"/>
                <w:szCs w:val="18"/>
              </w:rPr>
              <w:t xml:space="preserve"> </w:t>
            </w:r>
            <w:r w:rsidRPr="00E15DD4">
              <w:rPr>
                <w:sz w:val="18"/>
                <w:szCs w:val="18"/>
              </w:rPr>
              <w:t xml:space="preserve"> of </w:t>
            </w:r>
            <w:r w:rsidR="00ED00C0" w:rsidRPr="00E15DD4">
              <w:rPr>
                <w:sz w:val="18"/>
                <w:szCs w:val="18"/>
              </w:rPr>
              <w:t>powe</w:t>
            </w:r>
            <w:r w:rsidRPr="00E15DD4">
              <w:rPr>
                <w:sz w:val="18"/>
                <w:szCs w:val="18"/>
              </w:rPr>
              <w:t xml:space="preserve">r plants.  </w:t>
            </w:r>
            <w:r w:rsidR="00C148D5" w:rsidRPr="00C148D5">
              <w:rPr>
                <w:color w:val="000000"/>
                <w:sz w:val="18"/>
                <w:szCs w:val="18"/>
              </w:rPr>
              <w:t>Energy market, investment and unit production cost; Comparision of power plants, enviromental aspects.</w:t>
            </w:r>
            <w:r w:rsidR="00C148D5">
              <w:rPr>
                <w:color w:val="000000"/>
              </w:rPr>
              <w:t xml:space="preserve"> </w:t>
            </w:r>
            <w:r w:rsidR="00C148D5">
              <w:rPr>
                <w:lang w:val="en-US"/>
              </w:rPr>
              <w:t xml:space="preserve"> </w:t>
            </w: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965247" w:rsidRPr="00E15DD4" w:rsidRDefault="000A3D7C" w:rsidP="008C1461">
            <w:pPr>
              <w:numPr>
                <w:ilvl w:val="0"/>
                <w:numId w:val="14"/>
              </w:numPr>
              <w:rPr>
                <w:sz w:val="18"/>
                <w:szCs w:val="18"/>
              </w:rPr>
            </w:pPr>
            <w:r w:rsidRPr="00E15DD4">
              <w:rPr>
                <w:sz w:val="18"/>
                <w:szCs w:val="18"/>
              </w:rPr>
              <w:t>E</w:t>
            </w:r>
            <w:r w:rsidR="00965247" w:rsidRPr="00E15DD4">
              <w:rPr>
                <w:sz w:val="18"/>
                <w:szCs w:val="18"/>
              </w:rPr>
              <w:t>nerji kaynaklarını, Dünya ve Türkiye’ deki rezer</w:t>
            </w:r>
            <w:r w:rsidR="008A24F0">
              <w:rPr>
                <w:sz w:val="18"/>
                <w:szCs w:val="18"/>
              </w:rPr>
              <w:t>vleri / potansiyelleri tanıtmak.</w:t>
            </w:r>
          </w:p>
          <w:p w:rsidR="00965247" w:rsidRPr="00E15DD4" w:rsidRDefault="00965247" w:rsidP="008C1461">
            <w:pPr>
              <w:numPr>
                <w:ilvl w:val="0"/>
                <w:numId w:val="14"/>
              </w:numPr>
              <w:rPr>
                <w:sz w:val="18"/>
                <w:szCs w:val="18"/>
              </w:rPr>
            </w:pPr>
            <w:r w:rsidRPr="00E15DD4">
              <w:rPr>
                <w:sz w:val="18"/>
                <w:szCs w:val="18"/>
              </w:rPr>
              <w:t>Enerji santralların özelliklerini, tasarıma esas temel kriterleri, elektromekanik donanım ve inşaat yapılarını</w:t>
            </w:r>
            <w:r w:rsidR="000A3D7C" w:rsidRPr="00E15DD4">
              <w:rPr>
                <w:sz w:val="18"/>
                <w:szCs w:val="18"/>
              </w:rPr>
              <w:t>, işletme özelliklerini</w:t>
            </w:r>
            <w:r w:rsidRPr="00E15DD4">
              <w:rPr>
                <w:sz w:val="18"/>
                <w:szCs w:val="18"/>
              </w:rPr>
              <w:t xml:space="preserve">  tanıtmak.</w:t>
            </w:r>
          </w:p>
          <w:p w:rsidR="00EF6D7F" w:rsidRPr="00E15DD4" w:rsidRDefault="00965247" w:rsidP="008C1461">
            <w:pPr>
              <w:numPr>
                <w:ilvl w:val="0"/>
                <w:numId w:val="14"/>
              </w:numPr>
              <w:rPr>
                <w:sz w:val="18"/>
                <w:szCs w:val="18"/>
              </w:rPr>
            </w:pPr>
            <w:r w:rsidRPr="00E15DD4">
              <w:rPr>
                <w:sz w:val="18"/>
                <w:szCs w:val="18"/>
              </w:rPr>
              <w:t>Enerji(elektrik) maliyetine etken parametreleri değerlendirmek.</w:t>
            </w: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2E0BC2" w:rsidRPr="008C1461" w:rsidRDefault="002E0BC2" w:rsidP="008C1461">
            <w:pPr>
              <w:numPr>
                <w:ilvl w:val="0"/>
                <w:numId w:val="15"/>
              </w:numPr>
              <w:rPr>
                <w:sz w:val="18"/>
                <w:szCs w:val="18"/>
              </w:rPr>
            </w:pPr>
            <w:r w:rsidRPr="008C1461">
              <w:rPr>
                <w:sz w:val="18"/>
                <w:szCs w:val="18"/>
              </w:rPr>
              <w:t>To teach energy resources, their potential and  reserves.</w:t>
            </w:r>
          </w:p>
          <w:p w:rsidR="002E0BC2" w:rsidRPr="00E15DD4" w:rsidRDefault="002E0BC2" w:rsidP="008C1461">
            <w:pPr>
              <w:numPr>
                <w:ilvl w:val="0"/>
                <w:numId w:val="15"/>
              </w:numPr>
              <w:rPr>
                <w:sz w:val="18"/>
                <w:szCs w:val="18"/>
              </w:rPr>
            </w:pPr>
            <w:r w:rsidRPr="00E15DD4">
              <w:rPr>
                <w:sz w:val="18"/>
                <w:szCs w:val="18"/>
              </w:rPr>
              <w:t>To give knowledge on the characteristics, basic cycle design parameters, electrical, mechanical and structural components, operation principles of the power plants.</w:t>
            </w:r>
          </w:p>
          <w:p w:rsidR="002E0BC2" w:rsidRPr="00E15DD4" w:rsidRDefault="002E0BC2" w:rsidP="008C1461">
            <w:pPr>
              <w:numPr>
                <w:ilvl w:val="0"/>
                <w:numId w:val="15"/>
              </w:numPr>
              <w:rPr>
                <w:sz w:val="18"/>
                <w:szCs w:val="18"/>
              </w:rPr>
            </w:pPr>
            <w:r w:rsidRPr="00E15DD4">
              <w:rPr>
                <w:sz w:val="18"/>
                <w:szCs w:val="18"/>
              </w:rPr>
              <w:t>Ability to evaluate the parameters effecting the unit cost of electricity and investment cost of power plant.</w:t>
            </w:r>
          </w:p>
          <w:p w:rsidR="00EF6D7F" w:rsidRPr="00E15DD4" w:rsidRDefault="00EF6D7F" w:rsidP="00EF6D7F">
            <w:pPr>
              <w:ind w:left="57"/>
              <w:rPr>
                <w:sz w:val="18"/>
                <w:szCs w:val="18"/>
                <w:lang w:val="en-US"/>
              </w:rPr>
            </w:pP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E15DD4" w:rsidRDefault="00AE1915" w:rsidP="00F74115">
            <w:pPr>
              <w:ind w:left="57"/>
              <w:rPr>
                <w:sz w:val="18"/>
                <w:szCs w:val="18"/>
              </w:rPr>
            </w:pPr>
            <w:r w:rsidRPr="00E15DD4">
              <w:rPr>
                <w:sz w:val="18"/>
                <w:szCs w:val="18"/>
              </w:rPr>
              <w:t>Bu dersi</w:t>
            </w:r>
            <w:r w:rsidR="00F74115" w:rsidRPr="00E15DD4">
              <w:rPr>
                <w:sz w:val="18"/>
                <w:szCs w:val="18"/>
              </w:rPr>
              <w:t xml:space="preserve"> </w:t>
            </w:r>
            <w:r w:rsidR="00845F24" w:rsidRPr="00E15DD4">
              <w:rPr>
                <w:sz w:val="18"/>
                <w:szCs w:val="18"/>
              </w:rPr>
              <w:t>başarıyla tamamlayan</w:t>
            </w:r>
            <w:r w:rsidR="00F74115" w:rsidRPr="00E15DD4">
              <w:rPr>
                <w:sz w:val="18"/>
                <w:szCs w:val="18"/>
              </w:rPr>
              <w:t xml:space="preserve"> </w:t>
            </w:r>
            <w:r w:rsidR="00835D4E" w:rsidRPr="00E15DD4">
              <w:rPr>
                <w:sz w:val="18"/>
                <w:szCs w:val="18"/>
              </w:rPr>
              <w:t>yüksek lisans</w:t>
            </w:r>
            <w:r w:rsidR="00F74115" w:rsidRPr="00E15DD4">
              <w:rPr>
                <w:sz w:val="18"/>
                <w:szCs w:val="18"/>
              </w:rPr>
              <w:t xml:space="preserve"> öğrencileri aşağıdaki konularda bilgi, beceri ve yetkinlik kazanırlar;</w:t>
            </w:r>
          </w:p>
          <w:p w:rsidR="000A3D7C" w:rsidRPr="00E15DD4" w:rsidRDefault="000A3D7C" w:rsidP="000A3D7C">
            <w:pPr>
              <w:numPr>
                <w:ilvl w:val="0"/>
                <w:numId w:val="13"/>
              </w:numPr>
              <w:rPr>
                <w:sz w:val="18"/>
                <w:szCs w:val="18"/>
              </w:rPr>
            </w:pPr>
            <w:r w:rsidRPr="00E15DD4">
              <w:rPr>
                <w:sz w:val="18"/>
                <w:szCs w:val="18"/>
              </w:rPr>
              <w:t>Konvansiyonel ve alternatif birincil enerji kaynaklarının elektrik üretiminde kullanılmasında teknolojik ve ekonomik bakımdan değerlendirmek.</w:t>
            </w:r>
          </w:p>
          <w:p w:rsidR="000A3D7C" w:rsidRPr="00E15DD4" w:rsidRDefault="000A3D7C" w:rsidP="000A3D7C">
            <w:pPr>
              <w:numPr>
                <w:ilvl w:val="0"/>
                <w:numId w:val="13"/>
              </w:numPr>
              <w:rPr>
                <w:sz w:val="18"/>
                <w:szCs w:val="18"/>
              </w:rPr>
            </w:pPr>
            <w:r w:rsidRPr="00E15DD4">
              <w:rPr>
                <w:sz w:val="18"/>
                <w:szCs w:val="18"/>
              </w:rPr>
              <w:t>Enerji santraların yatırım ve üretim maliyetlerini hesaplamak, arz-talep dengesini sağlamanın yöntemlerini öğrenmek.</w:t>
            </w:r>
          </w:p>
          <w:p w:rsidR="000544FC" w:rsidRPr="00E15DD4" w:rsidRDefault="000A3D7C" w:rsidP="000A3D7C">
            <w:pPr>
              <w:numPr>
                <w:ilvl w:val="0"/>
                <w:numId w:val="13"/>
              </w:numPr>
              <w:rPr>
                <w:sz w:val="18"/>
                <w:szCs w:val="18"/>
              </w:rPr>
            </w:pPr>
            <w:r w:rsidRPr="00E15DD4">
              <w:rPr>
                <w:sz w:val="18"/>
                <w:szCs w:val="18"/>
              </w:rPr>
              <w:t>Konvansiyonel termik santrallarda temel prensipleri, ana elemanlarını</w:t>
            </w:r>
            <w:r w:rsidR="000544FC" w:rsidRPr="00E15DD4">
              <w:rPr>
                <w:sz w:val="18"/>
                <w:szCs w:val="18"/>
              </w:rPr>
              <w:t xml:space="preserve">,  çevrim </w:t>
            </w:r>
            <w:r w:rsidRPr="00E15DD4">
              <w:rPr>
                <w:sz w:val="18"/>
                <w:szCs w:val="18"/>
              </w:rPr>
              <w:t>verim</w:t>
            </w:r>
            <w:r w:rsidR="000544FC" w:rsidRPr="00E15DD4">
              <w:rPr>
                <w:sz w:val="18"/>
                <w:szCs w:val="18"/>
              </w:rPr>
              <w:t>ini</w:t>
            </w:r>
            <w:r w:rsidRPr="00E15DD4">
              <w:rPr>
                <w:sz w:val="18"/>
                <w:szCs w:val="18"/>
              </w:rPr>
              <w:t xml:space="preserve"> iyileştirme yöntemleri</w:t>
            </w:r>
            <w:r w:rsidR="000544FC" w:rsidRPr="00E15DD4">
              <w:rPr>
                <w:sz w:val="18"/>
                <w:szCs w:val="18"/>
              </w:rPr>
              <w:t>ni öğrenmek.</w:t>
            </w:r>
          </w:p>
          <w:p w:rsidR="002E0BC2" w:rsidRPr="00E15DD4" w:rsidRDefault="000544FC" w:rsidP="000A3D7C">
            <w:pPr>
              <w:numPr>
                <w:ilvl w:val="0"/>
                <w:numId w:val="13"/>
              </w:numPr>
              <w:rPr>
                <w:sz w:val="18"/>
                <w:szCs w:val="18"/>
              </w:rPr>
            </w:pPr>
            <w:r w:rsidRPr="00E15DD4">
              <w:rPr>
                <w:sz w:val="18"/>
                <w:szCs w:val="18"/>
              </w:rPr>
              <w:t>Hidroelektrik  santralların</w:t>
            </w:r>
            <w:r w:rsidR="000A3D7C" w:rsidRPr="00E15DD4">
              <w:rPr>
                <w:sz w:val="18"/>
                <w:szCs w:val="18"/>
              </w:rPr>
              <w:t xml:space="preserve"> </w:t>
            </w:r>
            <w:r w:rsidRPr="00E15DD4">
              <w:rPr>
                <w:sz w:val="18"/>
                <w:szCs w:val="18"/>
              </w:rPr>
              <w:t>tiplerini, hidrolik ve yapısal ana elemanlarını, performans karakteristiklerini öğrenmek.</w:t>
            </w:r>
          </w:p>
          <w:p w:rsidR="00EF6D7F" w:rsidRPr="00E15DD4" w:rsidRDefault="00EF6D7F" w:rsidP="009E4F85">
            <w:pPr>
              <w:ind w:left="57"/>
              <w:rPr>
                <w:sz w:val="18"/>
                <w:szCs w:val="18"/>
              </w:rPr>
            </w:pP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E15DD4" w:rsidRDefault="00835D4E" w:rsidP="00EF6D7F">
            <w:pPr>
              <w:ind w:left="57"/>
              <w:rPr>
                <w:sz w:val="18"/>
                <w:szCs w:val="18"/>
                <w:lang w:val="en-US"/>
              </w:rPr>
            </w:pPr>
            <w:r w:rsidRPr="00E15DD4">
              <w:rPr>
                <w:sz w:val="18"/>
                <w:szCs w:val="18"/>
                <w:lang w:val="en-US"/>
              </w:rPr>
              <w:t>M.Sc.</w:t>
            </w:r>
            <w:r w:rsidR="00AE1915" w:rsidRPr="00E15DD4">
              <w:rPr>
                <w:sz w:val="18"/>
                <w:szCs w:val="18"/>
                <w:lang w:val="en-US"/>
              </w:rPr>
              <w:t xml:space="preserve"> students who </w:t>
            </w:r>
            <w:r w:rsidR="00845F24" w:rsidRPr="00E15DD4">
              <w:rPr>
                <w:sz w:val="18"/>
                <w:szCs w:val="18"/>
                <w:lang w:val="en-US"/>
              </w:rPr>
              <w:t>successfully pass</w:t>
            </w:r>
            <w:r w:rsidR="00AE1915" w:rsidRPr="00E15DD4">
              <w:rPr>
                <w:sz w:val="18"/>
                <w:szCs w:val="18"/>
                <w:lang w:val="en-US"/>
              </w:rPr>
              <w:t xml:space="preserve"> this course</w:t>
            </w:r>
            <w:r w:rsidR="00F74115" w:rsidRPr="00E15DD4">
              <w:rPr>
                <w:sz w:val="18"/>
                <w:szCs w:val="18"/>
                <w:lang w:val="en-US"/>
              </w:rPr>
              <w:t xml:space="preserve"> gain knowledge, </w:t>
            </w:r>
            <w:r w:rsidR="00BA35DC" w:rsidRPr="00E15DD4">
              <w:rPr>
                <w:sz w:val="18"/>
                <w:szCs w:val="18"/>
                <w:lang w:val="en-US"/>
              </w:rPr>
              <w:t>skills and proficiency</w:t>
            </w:r>
            <w:r w:rsidR="00F74115" w:rsidRPr="00E15DD4">
              <w:rPr>
                <w:sz w:val="18"/>
                <w:szCs w:val="18"/>
                <w:lang w:val="en-US"/>
              </w:rPr>
              <w:t xml:space="preserve"> in the following</w:t>
            </w:r>
            <w:r w:rsidRPr="00E15DD4">
              <w:rPr>
                <w:sz w:val="18"/>
                <w:szCs w:val="18"/>
                <w:lang w:val="en-US"/>
              </w:rPr>
              <w:t>;</w:t>
            </w:r>
            <w:r w:rsidR="00F74115" w:rsidRPr="00E15DD4">
              <w:rPr>
                <w:sz w:val="18"/>
                <w:szCs w:val="18"/>
                <w:lang w:val="en-US"/>
              </w:rPr>
              <w:t xml:space="preserve"> </w:t>
            </w:r>
          </w:p>
          <w:p w:rsidR="002E0BC2" w:rsidRPr="00E15DD4" w:rsidRDefault="002E0BC2" w:rsidP="008C1461">
            <w:pPr>
              <w:numPr>
                <w:ilvl w:val="0"/>
                <w:numId w:val="17"/>
              </w:numPr>
              <w:rPr>
                <w:sz w:val="18"/>
                <w:szCs w:val="18"/>
              </w:rPr>
            </w:pPr>
            <w:r w:rsidRPr="00E15DD4">
              <w:rPr>
                <w:sz w:val="18"/>
                <w:szCs w:val="18"/>
              </w:rPr>
              <w:t>Ability to evaluate conventional and alternative energy sources in technology, economic  aspects  and their suitability in electric energy production.</w:t>
            </w:r>
          </w:p>
          <w:p w:rsidR="002E0BC2" w:rsidRPr="00E15DD4" w:rsidRDefault="002E0BC2" w:rsidP="008C1461">
            <w:pPr>
              <w:numPr>
                <w:ilvl w:val="0"/>
                <w:numId w:val="17"/>
              </w:numPr>
              <w:rPr>
                <w:sz w:val="18"/>
                <w:szCs w:val="18"/>
              </w:rPr>
            </w:pPr>
            <w:r w:rsidRPr="00E15DD4">
              <w:rPr>
                <w:sz w:val="18"/>
                <w:szCs w:val="18"/>
              </w:rPr>
              <w:t>Ability to calculate the investment and unit costs of electric energy, to determine the ways to balance electric energy supply and demand.</w:t>
            </w:r>
          </w:p>
          <w:p w:rsidR="002E0BC2" w:rsidRPr="00E15DD4" w:rsidRDefault="002E0BC2" w:rsidP="008C1461">
            <w:pPr>
              <w:numPr>
                <w:ilvl w:val="0"/>
                <w:numId w:val="17"/>
              </w:numPr>
              <w:rPr>
                <w:sz w:val="18"/>
                <w:szCs w:val="18"/>
              </w:rPr>
            </w:pPr>
            <w:r w:rsidRPr="00E15DD4">
              <w:rPr>
                <w:sz w:val="18"/>
                <w:szCs w:val="18"/>
              </w:rPr>
              <w:t>Be equipped with the fundamental knowledge on principle components and their functions of conventional thermal power plants, to determine the ways to improve the cyclic efficiencies.</w:t>
            </w:r>
          </w:p>
          <w:p w:rsidR="002E0BC2" w:rsidRPr="00E15DD4" w:rsidRDefault="002E0BC2" w:rsidP="008C1461">
            <w:pPr>
              <w:numPr>
                <w:ilvl w:val="0"/>
                <w:numId w:val="17"/>
              </w:numPr>
              <w:rPr>
                <w:sz w:val="18"/>
                <w:szCs w:val="18"/>
              </w:rPr>
            </w:pPr>
            <w:r w:rsidRPr="00E15DD4">
              <w:rPr>
                <w:sz w:val="18"/>
                <w:szCs w:val="18"/>
              </w:rPr>
              <w:t>Develop clear understanding on the structural and operational concepts of hydroelectric  power  plants.</w:t>
            </w:r>
          </w:p>
          <w:p w:rsidR="00EF6D7F" w:rsidRPr="00E15DD4" w:rsidRDefault="00EF6D7F" w:rsidP="009E4F85">
            <w:pPr>
              <w:ind w:left="57"/>
              <w:rPr>
                <w:sz w:val="18"/>
                <w:szCs w:val="18"/>
                <w:lang w:val="en-US"/>
              </w:rPr>
            </w:pP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425B1" w:rsidRDefault="00E425B1">
      <w:pPr>
        <w:jc w:val="center"/>
        <w:rPr>
          <w:b/>
          <w:caps/>
          <w:sz w:val="28"/>
        </w:rPr>
      </w:pPr>
    </w:p>
    <w:p w:rsidR="00E425B1" w:rsidRDefault="00E425B1">
      <w:pPr>
        <w:jc w:val="center"/>
        <w:rPr>
          <w:b/>
          <w:caps/>
          <w:sz w:val="28"/>
        </w:rPr>
      </w:pPr>
    </w:p>
    <w:p w:rsidR="00E425B1" w:rsidRDefault="00E425B1">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2E0BC2" w:rsidRPr="002E0BC2" w:rsidRDefault="002E0BC2" w:rsidP="008C1461">
            <w:pPr>
              <w:numPr>
                <w:ilvl w:val="0"/>
                <w:numId w:val="20"/>
              </w:numPr>
              <w:rPr>
                <w:sz w:val="18"/>
                <w:szCs w:val="18"/>
              </w:rPr>
            </w:pPr>
            <w:r w:rsidRPr="002E0BC2">
              <w:rPr>
                <w:sz w:val="18"/>
                <w:szCs w:val="18"/>
              </w:rPr>
              <w:t>M.G. JOG, “Hydro-Electric and Pumped Storage Plants”, John Wiley &amp; Sons, 1989.</w:t>
            </w:r>
          </w:p>
          <w:p w:rsidR="002E0BC2" w:rsidRPr="002E0BC2" w:rsidRDefault="002E0BC2" w:rsidP="008C1461">
            <w:pPr>
              <w:pStyle w:val="BodyText"/>
              <w:numPr>
                <w:ilvl w:val="0"/>
                <w:numId w:val="20"/>
              </w:numPr>
              <w:rPr>
                <w:rFonts w:ascii="Times New Roman" w:hAnsi="Times New Roman" w:cs="Times New Roman"/>
                <w:sz w:val="18"/>
                <w:szCs w:val="18"/>
              </w:rPr>
            </w:pPr>
            <w:r w:rsidRPr="002E0BC2">
              <w:rPr>
                <w:rFonts w:ascii="Times New Roman" w:hAnsi="Times New Roman" w:cs="Times New Roman"/>
                <w:sz w:val="18"/>
                <w:szCs w:val="18"/>
              </w:rPr>
              <w:t>M.M. WAKIL, “Power Plant Technology”, Mc Graw-Hill, 1984.</w:t>
            </w:r>
          </w:p>
          <w:p w:rsidR="002E0BC2" w:rsidRPr="002E0BC2" w:rsidRDefault="002E0BC2" w:rsidP="008C1461">
            <w:pPr>
              <w:numPr>
                <w:ilvl w:val="0"/>
                <w:numId w:val="20"/>
              </w:numPr>
              <w:rPr>
                <w:sz w:val="18"/>
                <w:szCs w:val="18"/>
              </w:rPr>
            </w:pPr>
            <w:r w:rsidRPr="002E0BC2">
              <w:rPr>
                <w:sz w:val="18"/>
                <w:szCs w:val="18"/>
              </w:rPr>
              <w:t>G.I. Krivchenko, “Hydrolic Machines: Turbines and Pumps”, CRC Press, 1994</w:t>
            </w:r>
          </w:p>
          <w:p w:rsidR="009E4F85" w:rsidRPr="002E0BC2" w:rsidRDefault="009E4F85" w:rsidP="002E0BC2">
            <w:pPr>
              <w:rPr>
                <w:b/>
                <w:caps/>
                <w:sz w:val="18"/>
                <w:szCs w:val="18"/>
                <w:lang w:val="en-US"/>
              </w:rPr>
            </w:pPr>
            <w:r w:rsidRPr="002E0BC2">
              <w:rPr>
                <w:sz w:val="18"/>
                <w:szCs w:val="18"/>
              </w:rPr>
              <w:t>.</w:t>
            </w:r>
          </w:p>
          <w:p w:rsidR="0001739E" w:rsidRPr="004E0A14" w:rsidRDefault="0001739E" w:rsidP="0001739E">
            <w:pPr>
              <w:rPr>
                <w:b/>
                <w:caps/>
                <w:lang w:val="da-DK"/>
              </w:rPr>
            </w:pPr>
          </w:p>
        </w:tc>
      </w:tr>
      <w:tr w:rsidR="0082725B" w:rsidRPr="000544FC">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2E0BC2" w:rsidP="0001739E">
            <w:pPr>
              <w:rPr>
                <w:b/>
                <w:caps/>
              </w:rPr>
            </w:pPr>
            <w:r>
              <w:t>1  ödev ve 1</w:t>
            </w:r>
            <w:r w:rsidR="009E4F85">
              <w:t xml:space="preserve"> </w:t>
            </w:r>
            <w:r w:rsidR="000544FC">
              <w:t xml:space="preserve">tasarım </w:t>
            </w:r>
            <w:r w:rsidR="009E4F85">
              <w:t xml:space="preserve"> </w:t>
            </w:r>
            <w:r>
              <w:t>proje</w:t>
            </w:r>
            <w:r w:rsidR="000544FC">
              <w:t>si</w:t>
            </w:r>
            <w:r w:rsidR="009E4F85">
              <w:t xml:space="preserve"> verilecek</w:t>
            </w:r>
            <w:r>
              <w:t>tir.</w:t>
            </w:r>
            <w:r w:rsidR="009E4F85">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0544FC" w:rsidRDefault="0082725B" w:rsidP="008E6FFC">
            <w:pPr>
              <w:rPr>
                <w:b/>
                <w:sz w:val="24"/>
                <w:szCs w:val="24"/>
                <w:lang w:val="sv-SE"/>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0544FC" w:rsidP="0001739E">
            <w:pPr>
              <w:rPr>
                <w:b/>
                <w:caps/>
                <w:lang w:val="en-US"/>
              </w:rPr>
            </w:pPr>
            <w:r w:rsidRPr="000544FC">
              <w:rPr>
                <w:lang w:val="en-US"/>
              </w:rPr>
              <w:t xml:space="preserve">1 term homework and 1 term project (design project) will </w:t>
            </w:r>
            <w:r w:rsidR="009E4F85">
              <w:rPr>
                <w:lang w:val="en-US"/>
              </w:rPr>
              <w:t>be assigned throughout the semester</w:t>
            </w:r>
            <w:r w:rsidR="002E0BC2">
              <w:rPr>
                <w:lang w:val="en-US"/>
              </w:rPr>
              <w: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2E0BC2" w:rsidRPr="002E0BC2" w:rsidRDefault="000544FC" w:rsidP="002E0BC2">
            <w:r>
              <w:t xml:space="preserve">Hidrolik, termik, rüzgar ve güneş santraları hakkında film ve ppt sunumlar. </w:t>
            </w:r>
          </w:p>
          <w:p w:rsidR="0082725B" w:rsidRPr="002E0BC2"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0544FC" w:rsidP="0001739E">
            <w:pPr>
              <w:rPr>
                <w:b/>
                <w:caps/>
                <w:lang w:val="en-US"/>
              </w:rPr>
            </w:pPr>
            <w:r>
              <w:t>V</w:t>
            </w:r>
            <w:r w:rsidR="00BA4930" w:rsidRPr="002E0BC2">
              <w:t xml:space="preserve">ideos and </w:t>
            </w:r>
            <w:r>
              <w:t>power point presentation</w:t>
            </w:r>
            <w:r w:rsidR="00BA4930" w:rsidRPr="002E0BC2">
              <w:t xml:space="preserve"> on </w:t>
            </w:r>
            <w:r>
              <w:t xml:space="preserve">the Technologies </w:t>
            </w:r>
            <w:r w:rsidR="00BA4930" w:rsidRPr="002E0BC2">
              <w:t xml:space="preserve"> and operation of hydroelectric</w:t>
            </w:r>
            <w:r>
              <w:t>,</w:t>
            </w:r>
            <w:r w:rsidR="00BA4930" w:rsidRPr="002E0BC2">
              <w:t xml:space="preserve"> thermal</w:t>
            </w:r>
            <w:r>
              <w:t xml:space="preserve">, wind and solar </w:t>
            </w:r>
            <w:r w:rsidR="00BA4930" w:rsidRPr="002E0BC2">
              <w:t xml:space="preserve"> power plants.</w:t>
            </w: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DC6676" w:rsidRDefault="00887107" w:rsidP="008E6FFC">
            <w:pPr>
              <w:rPr>
                <w:b/>
                <w:lang w:val="it-IT"/>
              </w:rPr>
            </w:pPr>
          </w:p>
          <w:p w:rsidR="00497E7E" w:rsidRPr="00DC6676" w:rsidRDefault="00497E7E" w:rsidP="008E6FFC">
            <w:pPr>
              <w:rPr>
                <w:b/>
                <w:lang w:val="it-IT"/>
              </w:rPr>
            </w:pPr>
            <w:r w:rsidRPr="00DC6676">
              <w:rPr>
                <w:b/>
                <w:lang w:val="it-IT"/>
              </w:rPr>
              <w:t>(Assessment Criteria)</w:t>
            </w:r>
          </w:p>
          <w:p w:rsidR="00497E7E" w:rsidRPr="00DC6676" w:rsidRDefault="00497E7E" w:rsidP="008E6FFC">
            <w:pPr>
              <w:rPr>
                <w:b/>
                <w:lang w:val="it-IT"/>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2E0BC2" w:rsidP="00496726">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2</w:t>
            </w:r>
            <w:r w:rsidR="002E0BC2">
              <w:rPr>
                <w:b/>
                <w:caps/>
                <w:lang w:val="en-US"/>
              </w:rPr>
              <w:t>5</w:t>
            </w:r>
          </w:p>
          <w:p w:rsidR="009E4F85" w:rsidRPr="002B5911" w:rsidRDefault="002E0BC2" w:rsidP="00496726">
            <w:pPr>
              <w:jc w:val="center"/>
              <w:rPr>
                <w:lang w:val="en-US"/>
              </w:rPr>
            </w:pPr>
            <w:r>
              <w:rPr>
                <w:lang w:val="en-US"/>
              </w:rPr>
              <w:t>(25</w:t>
            </w:r>
            <w:r w:rsidR="009E4F85">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2E0BC2"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2E0BC2">
              <w:rPr>
                <w:b/>
                <w:caps/>
                <w:lang w:val="en-US"/>
              </w:rPr>
              <w:t>1</w:t>
            </w:r>
            <w:r>
              <w:rPr>
                <w:b/>
                <w:caps/>
                <w:lang w:val="en-US"/>
              </w:rPr>
              <w:t>0</w:t>
            </w:r>
          </w:p>
          <w:p w:rsidR="009E4F85" w:rsidRPr="002B5911" w:rsidRDefault="002E0BC2" w:rsidP="00496726">
            <w:pPr>
              <w:jc w:val="center"/>
              <w:rPr>
                <w:lang w:val="en-US"/>
              </w:rPr>
            </w:pPr>
            <w:r>
              <w:rPr>
                <w:lang w:val="en-US"/>
              </w:rPr>
              <w:t>(1</w:t>
            </w:r>
            <w:r w:rsidR="009E4F85">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2E0BC2" w:rsidRPr="00F3022A">
        <w:tc>
          <w:tcPr>
            <w:tcW w:w="2943" w:type="dxa"/>
            <w:vMerge/>
            <w:tcBorders>
              <w:left w:val="single" w:sz="18" w:space="0" w:color="auto"/>
              <w:right w:val="single" w:sz="12" w:space="0" w:color="auto"/>
            </w:tcBorders>
          </w:tcPr>
          <w:p w:rsidR="002E0BC2" w:rsidRPr="00F3022A" w:rsidRDefault="002E0BC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2E0BC2" w:rsidRPr="00FD0E0B" w:rsidRDefault="002E0BC2" w:rsidP="00497E7E">
            <w:pPr>
              <w:rPr>
                <w:b/>
              </w:rPr>
            </w:pPr>
            <w:r w:rsidRPr="00FD0E0B">
              <w:rPr>
                <w:b/>
              </w:rPr>
              <w:t>Dönem Ödevi/Projesi</w:t>
            </w:r>
          </w:p>
          <w:p w:rsidR="002E0BC2" w:rsidRPr="00FD0E0B" w:rsidRDefault="002E0BC2"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2E0BC2" w:rsidRPr="00FD0E0B" w:rsidRDefault="002E0BC2" w:rsidP="001402CD">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2E0BC2" w:rsidRDefault="002E0BC2" w:rsidP="001402CD">
            <w:pPr>
              <w:jc w:val="center"/>
              <w:rPr>
                <w:b/>
                <w:caps/>
                <w:lang w:val="en-US"/>
              </w:rPr>
            </w:pPr>
            <w:r>
              <w:rPr>
                <w:b/>
                <w:caps/>
                <w:lang w:val="en-US"/>
              </w:rPr>
              <w:t>% 20</w:t>
            </w:r>
          </w:p>
          <w:p w:rsidR="002E0BC2" w:rsidRPr="002B5911" w:rsidRDefault="002E0BC2" w:rsidP="001402CD">
            <w:pPr>
              <w:jc w:val="center"/>
              <w:rPr>
                <w:lang w:val="en-US"/>
              </w:rPr>
            </w:pPr>
            <w:r>
              <w:rPr>
                <w:lang w:val="en-US"/>
              </w:rPr>
              <w:t>(20 %)</w:t>
            </w:r>
          </w:p>
        </w:tc>
      </w:tr>
      <w:tr w:rsidR="002E0BC2" w:rsidRPr="00F3022A">
        <w:tc>
          <w:tcPr>
            <w:tcW w:w="2943" w:type="dxa"/>
            <w:vMerge/>
            <w:tcBorders>
              <w:left w:val="single" w:sz="18" w:space="0" w:color="auto"/>
              <w:right w:val="single" w:sz="12" w:space="0" w:color="auto"/>
            </w:tcBorders>
          </w:tcPr>
          <w:p w:rsidR="002E0BC2" w:rsidRPr="00F3022A" w:rsidRDefault="002E0BC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2E0BC2" w:rsidRPr="00FD0E0B" w:rsidRDefault="002E0BC2" w:rsidP="00497E7E">
            <w:pPr>
              <w:rPr>
                <w:b/>
              </w:rPr>
            </w:pPr>
            <w:r w:rsidRPr="00FD0E0B">
              <w:rPr>
                <w:b/>
              </w:rPr>
              <w:t>Laboratuar Uygulaması</w:t>
            </w:r>
          </w:p>
          <w:p w:rsidR="002E0BC2" w:rsidRPr="00FD0E0B" w:rsidRDefault="002E0BC2"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2E0BC2" w:rsidRPr="00FD0E0B" w:rsidRDefault="002E0BC2"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2E0BC2" w:rsidRPr="00FD0E0B" w:rsidRDefault="002E0BC2" w:rsidP="00C353A3">
            <w:pPr>
              <w:jc w:val="center"/>
              <w:rPr>
                <w:b/>
                <w:caps/>
                <w:lang w:val="en-US"/>
              </w:rPr>
            </w:pPr>
          </w:p>
        </w:tc>
      </w:tr>
      <w:tr w:rsidR="002E0BC2" w:rsidRPr="00F3022A">
        <w:tc>
          <w:tcPr>
            <w:tcW w:w="2943" w:type="dxa"/>
            <w:vMerge/>
            <w:tcBorders>
              <w:left w:val="single" w:sz="18" w:space="0" w:color="auto"/>
              <w:right w:val="single" w:sz="12" w:space="0" w:color="auto"/>
            </w:tcBorders>
          </w:tcPr>
          <w:p w:rsidR="002E0BC2" w:rsidRPr="00F3022A" w:rsidRDefault="002E0BC2"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2E0BC2" w:rsidRPr="00FD0E0B" w:rsidRDefault="002E0BC2" w:rsidP="00497E7E">
            <w:pPr>
              <w:rPr>
                <w:b/>
              </w:rPr>
            </w:pPr>
            <w:r w:rsidRPr="00FD0E0B">
              <w:rPr>
                <w:b/>
              </w:rPr>
              <w:t>Diğer Uygulamalar</w:t>
            </w:r>
          </w:p>
          <w:p w:rsidR="002E0BC2" w:rsidRPr="00FD0E0B" w:rsidRDefault="002E0BC2"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2E0BC2" w:rsidRPr="00FD0E0B" w:rsidRDefault="002E0BC2"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2E0BC2" w:rsidRPr="00FD0E0B" w:rsidRDefault="002E0BC2" w:rsidP="00C353A3">
            <w:pPr>
              <w:jc w:val="center"/>
              <w:rPr>
                <w:b/>
                <w:caps/>
                <w:lang w:val="en-US"/>
              </w:rPr>
            </w:pPr>
          </w:p>
        </w:tc>
      </w:tr>
      <w:tr w:rsidR="002E0BC2" w:rsidRPr="00F3022A">
        <w:tc>
          <w:tcPr>
            <w:tcW w:w="2943" w:type="dxa"/>
            <w:vMerge/>
            <w:tcBorders>
              <w:left w:val="single" w:sz="18" w:space="0" w:color="auto"/>
              <w:bottom w:val="single" w:sz="18" w:space="0" w:color="auto"/>
              <w:right w:val="single" w:sz="12" w:space="0" w:color="auto"/>
            </w:tcBorders>
          </w:tcPr>
          <w:p w:rsidR="002E0BC2" w:rsidRPr="00F3022A" w:rsidRDefault="002E0BC2"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2E0BC2" w:rsidRPr="00FD0E0B" w:rsidRDefault="002E0BC2" w:rsidP="004E6179">
            <w:pPr>
              <w:rPr>
                <w:b/>
              </w:rPr>
            </w:pPr>
            <w:r w:rsidRPr="00FD0E0B">
              <w:rPr>
                <w:b/>
              </w:rPr>
              <w:t>Final Sınavı</w:t>
            </w:r>
          </w:p>
          <w:p w:rsidR="002E0BC2" w:rsidRPr="00FD0E0B" w:rsidRDefault="002E0BC2"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2E0BC2" w:rsidRPr="00FD0E0B" w:rsidRDefault="002E0BC2"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2E0BC2" w:rsidRDefault="002E0BC2" w:rsidP="00496726">
            <w:pPr>
              <w:jc w:val="center"/>
              <w:rPr>
                <w:b/>
                <w:caps/>
                <w:lang w:val="en-US"/>
              </w:rPr>
            </w:pPr>
            <w:r>
              <w:rPr>
                <w:b/>
                <w:caps/>
                <w:lang w:val="en-US"/>
              </w:rPr>
              <w:t>% 45</w:t>
            </w:r>
          </w:p>
          <w:p w:rsidR="002E0BC2" w:rsidRPr="002B5911" w:rsidRDefault="002E0BC2" w:rsidP="00496726">
            <w:pPr>
              <w:jc w:val="center"/>
              <w:rPr>
                <w:lang w:val="en-US"/>
              </w:rPr>
            </w:pPr>
            <w:r>
              <w:rPr>
                <w:lang w:val="en-US"/>
              </w:rPr>
              <w:t>(45 %)</w:t>
            </w:r>
          </w:p>
        </w:tc>
      </w:tr>
    </w:tbl>
    <w:p w:rsidR="00E11B06" w:rsidRDefault="00E11B06">
      <w:pPr>
        <w:jc w:val="center"/>
        <w:rPr>
          <w:b/>
          <w:caps/>
          <w:sz w:val="28"/>
        </w:rPr>
      </w:pPr>
    </w:p>
    <w:p w:rsidR="000C2B09" w:rsidRDefault="000C2B09">
      <w:pPr>
        <w:jc w:val="center"/>
        <w:rPr>
          <w:b/>
          <w:caps/>
          <w:sz w:val="28"/>
        </w:rPr>
      </w:pPr>
    </w:p>
    <w:p w:rsidR="000C2B09" w:rsidRDefault="000C2B09">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82725B" w:rsidRDefault="0082725B">
      <w:pPr>
        <w:jc w:val="center"/>
        <w:rPr>
          <w:b/>
          <w:caps/>
          <w:sz w:val="28"/>
        </w:rPr>
      </w:pPr>
    </w:p>
    <w:p w:rsidR="00E43F02" w:rsidRDefault="00E43F02">
      <w:pPr>
        <w:jc w:val="center"/>
        <w:rPr>
          <w:b/>
          <w:caps/>
          <w:sz w:val="28"/>
        </w:rPr>
      </w:pPr>
    </w:p>
    <w:p w:rsidR="00BA4930" w:rsidRDefault="00BA4930">
      <w:pPr>
        <w:jc w:val="center"/>
        <w:rPr>
          <w:b/>
          <w:caps/>
          <w:sz w:val="28"/>
        </w:rPr>
      </w:pPr>
    </w:p>
    <w:p w:rsidR="00BA4930" w:rsidRDefault="00BA4930">
      <w:pPr>
        <w:jc w:val="center"/>
        <w:rPr>
          <w:b/>
          <w:caps/>
          <w:sz w:val="28"/>
        </w:rPr>
      </w:pPr>
    </w:p>
    <w:p w:rsidR="00BA4930" w:rsidRDefault="00BA4930">
      <w:pPr>
        <w:jc w:val="center"/>
        <w:rPr>
          <w:b/>
          <w:caps/>
          <w:sz w:val="28"/>
        </w:rPr>
      </w:pPr>
    </w:p>
    <w:p w:rsidR="00BA4930" w:rsidRDefault="00BA4930">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1402CD" w:rsidRPr="00905631">
        <w:tc>
          <w:tcPr>
            <w:tcW w:w="817" w:type="dxa"/>
            <w:tcBorders>
              <w:top w:val="single" w:sz="18" w:space="0" w:color="auto"/>
              <w:left w:val="single" w:sz="18" w:space="0" w:color="auto"/>
              <w:right w:val="single" w:sz="18" w:space="0" w:color="auto"/>
            </w:tcBorders>
          </w:tcPr>
          <w:p w:rsidR="001402CD" w:rsidRPr="00EE22EC" w:rsidRDefault="001402CD"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5F62B8" w:rsidRPr="001402CD" w:rsidRDefault="005F62B8" w:rsidP="001402CD">
            <w:r>
              <w:t xml:space="preserve">Dersin kapsamı. Elektrik üretimi için yenilenebilir, yenilenemez ve alternatif enerji kaynakları. Türkiye'de ve dünyada enerji kaynakları ve rezervler. </w:t>
            </w:r>
          </w:p>
        </w:tc>
        <w:tc>
          <w:tcPr>
            <w:tcW w:w="1096" w:type="dxa"/>
            <w:tcBorders>
              <w:top w:val="single" w:sz="18" w:space="0" w:color="auto"/>
              <w:left w:val="single" w:sz="12" w:space="0" w:color="auto"/>
              <w:right w:val="single" w:sz="18" w:space="0" w:color="auto"/>
            </w:tcBorders>
          </w:tcPr>
          <w:p w:rsidR="001402CD" w:rsidRPr="00F3022A" w:rsidRDefault="001402CD" w:rsidP="00496726">
            <w:pPr>
              <w:pStyle w:val="Heading7"/>
              <w:jc w:val="center"/>
              <w:rPr>
                <w:sz w:val="22"/>
                <w:szCs w:val="22"/>
                <w:lang w:val="en-US"/>
              </w:rPr>
            </w:pPr>
            <w:r>
              <w:rPr>
                <w:sz w:val="22"/>
                <w:szCs w:val="22"/>
                <w:lang w:val="en-US"/>
              </w:rPr>
              <w:t>1</w:t>
            </w:r>
          </w:p>
        </w:tc>
      </w:tr>
      <w:tr w:rsidR="001402CD" w:rsidRPr="00905631">
        <w:tc>
          <w:tcPr>
            <w:tcW w:w="817" w:type="dxa"/>
            <w:tcBorders>
              <w:left w:val="single" w:sz="18" w:space="0" w:color="auto"/>
              <w:right w:val="single" w:sz="18" w:space="0" w:color="auto"/>
            </w:tcBorders>
          </w:tcPr>
          <w:p w:rsidR="001402CD" w:rsidRPr="00EE22EC" w:rsidRDefault="001402CD"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5F62B8" w:rsidRPr="001402CD" w:rsidRDefault="005F62B8" w:rsidP="005F62B8">
            <w:r>
              <w:t>Türkiye ve dünya için elektrik enerjisi üretimi ve talep istatistiği. Elektrik enerjisi üretiminin temelleri. Yük eğrileri. Güç santrallarının sınıflandırılması.</w:t>
            </w:r>
          </w:p>
        </w:tc>
        <w:tc>
          <w:tcPr>
            <w:tcW w:w="1096" w:type="dxa"/>
            <w:tcBorders>
              <w:left w:val="single" w:sz="12" w:space="0" w:color="auto"/>
              <w:right w:val="single" w:sz="18" w:space="0" w:color="auto"/>
            </w:tcBorders>
          </w:tcPr>
          <w:p w:rsidR="001402CD" w:rsidRPr="00F3022A" w:rsidRDefault="001402CD" w:rsidP="00496726">
            <w:pPr>
              <w:jc w:val="center"/>
              <w:rPr>
                <w:sz w:val="22"/>
                <w:szCs w:val="22"/>
                <w:lang w:val="en-US"/>
              </w:rPr>
            </w:pPr>
            <w:r>
              <w:rPr>
                <w:sz w:val="22"/>
                <w:szCs w:val="22"/>
                <w:lang w:val="en-US"/>
              </w:rPr>
              <w:t>1,2</w:t>
            </w:r>
          </w:p>
        </w:tc>
      </w:tr>
      <w:tr w:rsidR="001402CD" w:rsidRPr="00905631">
        <w:tc>
          <w:tcPr>
            <w:tcW w:w="817" w:type="dxa"/>
            <w:tcBorders>
              <w:left w:val="single" w:sz="18" w:space="0" w:color="auto"/>
              <w:right w:val="single" w:sz="18" w:space="0" w:color="auto"/>
            </w:tcBorders>
          </w:tcPr>
          <w:p w:rsidR="001402CD" w:rsidRPr="00EE22EC" w:rsidRDefault="001402CD"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5F62B8" w:rsidRPr="001402CD" w:rsidRDefault="005F62B8" w:rsidP="001402CD">
            <w:r>
              <w:t>Hidrolik, termal, nükleer ve rüzgar güç santrallarının karşılaştırılması.</w:t>
            </w:r>
          </w:p>
        </w:tc>
        <w:tc>
          <w:tcPr>
            <w:tcW w:w="1096" w:type="dxa"/>
            <w:tcBorders>
              <w:left w:val="single" w:sz="12" w:space="0" w:color="auto"/>
              <w:right w:val="single" w:sz="18" w:space="0" w:color="auto"/>
            </w:tcBorders>
          </w:tcPr>
          <w:p w:rsidR="001402CD" w:rsidRPr="00F3022A" w:rsidRDefault="00434B35" w:rsidP="00496726">
            <w:pPr>
              <w:jc w:val="center"/>
              <w:rPr>
                <w:sz w:val="22"/>
                <w:szCs w:val="22"/>
                <w:lang w:val="en-US"/>
              </w:rPr>
            </w:pPr>
            <w:r>
              <w:rPr>
                <w:sz w:val="22"/>
                <w:szCs w:val="22"/>
                <w:lang w:val="en-US"/>
              </w:rPr>
              <w:t>1,</w:t>
            </w:r>
            <w:r w:rsidR="001402CD">
              <w:rPr>
                <w:sz w:val="22"/>
                <w:szCs w:val="22"/>
                <w:lang w:val="en-US"/>
              </w:rPr>
              <w:t>2</w:t>
            </w:r>
          </w:p>
        </w:tc>
      </w:tr>
      <w:tr w:rsidR="001402CD" w:rsidRPr="00905631">
        <w:tc>
          <w:tcPr>
            <w:tcW w:w="817" w:type="dxa"/>
            <w:tcBorders>
              <w:left w:val="single" w:sz="18" w:space="0" w:color="auto"/>
              <w:right w:val="single" w:sz="18" w:space="0" w:color="auto"/>
            </w:tcBorders>
          </w:tcPr>
          <w:p w:rsidR="001402CD" w:rsidRPr="00EE22EC" w:rsidRDefault="001402CD"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5F62B8" w:rsidRPr="001402CD" w:rsidRDefault="00F118EC" w:rsidP="001402CD">
            <w:r>
              <w:t>Termal güç santrallarının yatırım ve birim üretim maliyeti. Enerji pazarının etüdü.</w:t>
            </w:r>
          </w:p>
        </w:tc>
        <w:tc>
          <w:tcPr>
            <w:tcW w:w="1096" w:type="dxa"/>
            <w:tcBorders>
              <w:left w:val="single" w:sz="12" w:space="0" w:color="auto"/>
              <w:right w:val="single" w:sz="18" w:space="0" w:color="auto"/>
            </w:tcBorders>
          </w:tcPr>
          <w:p w:rsidR="001402CD" w:rsidRPr="00F3022A" w:rsidRDefault="00434B35" w:rsidP="00496726">
            <w:pPr>
              <w:jc w:val="center"/>
              <w:rPr>
                <w:sz w:val="22"/>
                <w:szCs w:val="22"/>
                <w:lang w:val="en-US"/>
              </w:rPr>
            </w:pPr>
            <w:r>
              <w:rPr>
                <w:sz w:val="22"/>
                <w:szCs w:val="22"/>
                <w:lang w:val="en-US"/>
              </w:rPr>
              <w:t>2</w:t>
            </w:r>
          </w:p>
        </w:tc>
      </w:tr>
      <w:tr w:rsidR="001402CD" w:rsidRPr="00905631">
        <w:tc>
          <w:tcPr>
            <w:tcW w:w="817" w:type="dxa"/>
            <w:tcBorders>
              <w:left w:val="single" w:sz="18" w:space="0" w:color="auto"/>
              <w:right w:val="single" w:sz="18" w:space="0" w:color="auto"/>
            </w:tcBorders>
          </w:tcPr>
          <w:p w:rsidR="001402CD" w:rsidRPr="00EE22EC" w:rsidRDefault="001402CD"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F118EC" w:rsidRPr="001402CD" w:rsidRDefault="00F118EC" w:rsidP="001402CD">
            <w:r>
              <w:t>Hidrogüç santrallarının sınıflandırılması. Hidrolik enerji, Euler türbin denklemi. Hidroli</w:t>
            </w:r>
            <w:r w:rsidR="00632C66">
              <w:t>k türbinler: özgül hız, hidrolik</w:t>
            </w:r>
            <w:r>
              <w:t xml:space="preserve"> ve</w:t>
            </w:r>
            <w:r w:rsidR="00632C66">
              <w:t xml:space="preserve"> mil güçleri, kayıplar, verimlilik</w:t>
            </w:r>
            <w:r>
              <w:t>.</w:t>
            </w:r>
          </w:p>
        </w:tc>
        <w:tc>
          <w:tcPr>
            <w:tcW w:w="1096" w:type="dxa"/>
            <w:tcBorders>
              <w:left w:val="single" w:sz="12" w:space="0" w:color="auto"/>
              <w:right w:val="single" w:sz="18" w:space="0" w:color="auto"/>
            </w:tcBorders>
          </w:tcPr>
          <w:p w:rsidR="001402CD" w:rsidRPr="00F3022A" w:rsidRDefault="00434B35" w:rsidP="00496726">
            <w:pPr>
              <w:jc w:val="center"/>
              <w:rPr>
                <w:sz w:val="22"/>
                <w:szCs w:val="22"/>
                <w:lang w:val="en-US"/>
              </w:rPr>
            </w:pPr>
            <w:r>
              <w:rPr>
                <w:sz w:val="22"/>
                <w:szCs w:val="22"/>
                <w:lang w:val="en-US"/>
              </w:rPr>
              <w:t>4</w:t>
            </w:r>
          </w:p>
        </w:tc>
      </w:tr>
      <w:tr w:rsidR="001402CD" w:rsidRPr="00905631">
        <w:tc>
          <w:tcPr>
            <w:tcW w:w="817" w:type="dxa"/>
            <w:tcBorders>
              <w:left w:val="single" w:sz="18" w:space="0" w:color="auto"/>
              <w:right w:val="single" w:sz="18" w:space="0" w:color="auto"/>
            </w:tcBorders>
          </w:tcPr>
          <w:p w:rsidR="001402CD" w:rsidRPr="00EE22EC" w:rsidRDefault="001402CD"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F82BAD" w:rsidRPr="001402CD" w:rsidRDefault="00F82BAD" w:rsidP="001402CD">
            <w:pPr>
              <w:rPr>
                <w:b/>
                <w:bCs/>
              </w:rPr>
            </w:pPr>
            <w:r>
              <w:t xml:space="preserve">Su türbinlerinin tipleri, hidrolik türbinlerin işlem özellikleri. </w:t>
            </w:r>
            <w:r w:rsidR="00632C66">
              <w:t>Ekonomik boru çapı, su gürültüsü, taşma kabı.</w:t>
            </w:r>
          </w:p>
        </w:tc>
        <w:tc>
          <w:tcPr>
            <w:tcW w:w="1096" w:type="dxa"/>
            <w:tcBorders>
              <w:left w:val="single" w:sz="12" w:space="0" w:color="auto"/>
              <w:right w:val="single" w:sz="18" w:space="0" w:color="auto"/>
            </w:tcBorders>
          </w:tcPr>
          <w:p w:rsidR="001402CD" w:rsidRPr="00F3022A" w:rsidRDefault="001402CD" w:rsidP="00496726">
            <w:pPr>
              <w:jc w:val="center"/>
              <w:rPr>
                <w:sz w:val="22"/>
                <w:szCs w:val="22"/>
                <w:lang w:val="en-US"/>
              </w:rPr>
            </w:pPr>
            <w:r>
              <w:rPr>
                <w:sz w:val="22"/>
                <w:szCs w:val="22"/>
                <w:lang w:val="en-US"/>
              </w:rPr>
              <w:t>4</w:t>
            </w:r>
          </w:p>
        </w:tc>
      </w:tr>
      <w:tr w:rsidR="001402CD" w:rsidRPr="00905631">
        <w:tc>
          <w:tcPr>
            <w:tcW w:w="817" w:type="dxa"/>
            <w:tcBorders>
              <w:left w:val="single" w:sz="18" w:space="0" w:color="auto"/>
              <w:right w:val="single" w:sz="18" w:space="0" w:color="auto"/>
            </w:tcBorders>
          </w:tcPr>
          <w:p w:rsidR="001402CD" w:rsidRPr="00EE22EC" w:rsidRDefault="001402CD"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1402CD" w:rsidRPr="001402CD" w:rsidRDefault="00F118EC" w:rsidP="00F118EC">
            <w:r>
              <w:t xml:space="preserve">Hidrolik türbinlerde hız düzenleme. </w:t>
            </w:r>
            <w:r w:rsidR="00F82BAD">
              <w:t>Türkiye'de ve dünyada HPPs örnekleri.</w:t>
            </w:r>
            <w:r w:rsidR="001402CD" w:rsidRPr="001402CD">
              <w:t xml:space="preserve">   </w:t>
            </w:r>
            <w:r w:rsidR="001402CD" w:rsidRPr="001402CD">
              <w:rPr>
                <w:b/>
                <w:bCs/>
              </w:rPr>
              <w:t xml:space="preserve">[ </w:t>
            </w:r>
            <w:r>
              <w:rPr>
                <w:b/>
                <w:bCs/>
              </w:rPr>
              <w:t>Ara sınav</w:t>
            </w:r>
            <w:r w:rsidR="001402CD" w:rsidRPr="001402CD">
              <w:rPr>
                <w:b/>
                <w:bCs/>
              </w:rPr>
              <w:t xml:space="preserve">  1]</w:t>
            </w:r>
          </w:p>
        </w:tc>
        <w:tc>
          <w:tcPr>
            <w:tcW w:w="1096" w:type="dxa"/>
            <w:tcBorders>
              <w:left w:val="single" w:sz="12" w:space="0" w:color="auto"/>
              <w:right w:val="single" w:sz="18" w:space="0" w:color="auto"/>
            </w:tcBorders>
          </w:tcPr>
          <w:p w:rsidR="001402CD" w:rsidRPr="00F3022A" w:rsidRDefault="001402CD" w:rsidP="00496726">
            <w:pPr>
              <w:jc w:val="center"/>
              <w:rPr>
                <w:sz w:val="22"/>
                <w:szCs w:val="22"/>
                <w:lang w:val="en-US"/>
              </w:rPr>
            </w:pPr>
            <w:r>
              <w:rPr>
                <w:sz w:val="22"/>
                <w:szCs w:val="22"/>
                <w:lang w:val="en-US"/>
              </w:rPr>
              <w:t>4</w:t>
            </w:r>
          </w:p>
        </w:tc>
      </w:tr>
      <w:tr w:rsidR="001402CD" w:rsidRPr="00905631">
        <w:tc>
          <w:tcPr>
            <w:tcW w:w="817" w:type="dxa"/>
            <w:tcBorders>
              <w:left w:val="single" w:sz="18" w:space="0" w:color="auto"/>
              <w:right w:val="single" w:sz="18" w:space="0" w:color="auto"/>
            </w:tcBorders>
          </w:tcPr>
          <w:p w:rsidR="001402CD" w:rsidRPr="00EE22EC" w:rsidRDefault="001402CD"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F118EC" w:rsidRPr="001402CD" w:rsidRDefault="00F118EC" w:rsidP="001402CD">
            <w:r>
              <w:t>Yakıtlar ve yanma. Termal güç santralları (TPP); sınıflandırma.</w:t>
            </w:r>
          </w:p>
        </w:tc>
        <w:tc>
          <w:tcPr>
            <w:tcW w:w="1096" w:type="dxa"/>
            <w:tcBorders>
              <w:left w:val="single" w:sz="12" w:space="0" w:color="auto"/>
              <w:right w:val="single" w:sz="18" w:space="0" w:color="auto"/>
            </w:tcBorders>
          </w:tcPr>
          <w:p w:rsidR="001402CD" w:rsidRPr="00F3022A" w:rsidRDefault="00434B35" w:rsidP="00496726">
            <w:pPr>
              <w:jc w:val="center"/>
              <w:rPr>
                <w:sz w:val="22"/>
                <w:szCs w:val="22"/>
                <w:lang w:val="en-US"/>
              </w:rPr>
            </w:pPr>
            <w:r>
              <w:rPr>
                <w:sz w:val="22"/>
                <w:szCs w:val="22"/>
                <w:lang w:val="en-US"/>
              </w:rPr>
              <w:t>3</w:t>
            </w:r>
          </w:p>
        </w:tc>
      </w:tr>
      <w:tr w:rsidR="001402CD" w:rsidRPr="00905631">
        <w:tc>
          <w:tcPr>
            <w:tcW w:w="817" w:type="dxa"/>
            <w:tcBorders>
              <w:left w:val="single" w:sz="18" w:space="0" w:color="auto"/>
              <w:right w:val="single" w:sz="18" w:space="0" w:color="auto"/>
            </w:tcBorders>
          </w:tcPr>
          <w:p w:rsidR="001402CD" w:rsidRPr="00EE22EC" w:rsidRDefault="00DC6676" w:rsidP="00905631">
            <w:pPr>
              <w:jc w:val="center"/>
              <w:rPr>
                <w:b/>
                <w:sz w:val="22"/>
                <w:szCs w:val="22"/>
              </w:rPr>
            </w:pPr>
            <w:r>
              <w:rPr>
                <w:b/>
                <w:sz w:val="22"/>
                <w:szCs w:val="22"/>
              </w:rPr>
              <w:t>9</w:t>
            </w:r>
          </w:p>
        </w:tc>
        <w:tc>
          <w:tcPr>
            <w:tcW w:w="8080" w:type="dxa"/>
            <w:tcBorders>
              <w:left w:val="single" w:sz="18" w:space="0" w:color="auto"/>
              <w:right w:val="single" w:sz="12" w:space="0" w:color="auto"/>
            </w:tcBorders>
          </w:tcPr>
          <w:p w:rsidR="00F118EC" w:rsidRPr="001402CD" w:rsidRDefault="00F118EC" w:rsidP="001402CD">
            <w:r>
              <w:t>Buhar güç çevrimleri (Rankine), buhar güç santralları, verimlilik ve verimliliği geliştirme yolları I.</w:t>
            </w:r>
          </w:p>
        </w:tc>
        <w:tc>
          <w:tcPr>
            <w:tcW w:w="1096" w:type="dxa"/>
            <w:tcBorders>
              <w:left w:val="single" w:sz="12" w:space="0" w:color="auto"/>
              <w:right w:val="single" w:sz="18" w:space="0" w:color="auto"/>
            </w:tcBorders>
          </w:tcPr>
          <w:p w:rsidR="001402CD" w:rsidRPr="00F3022A" w:rsidRDefault="00434B35" w:rsidP="00496726">
            <w:pPr>
              <w:jc w:val="center"/>
              <w:rPr>
                <w:sz w:val="22"/>
                <w:szCs w:val="22"/>
                <w:lang w:val="en-US"/>
              </w:rPr>
            </w:pPr>
            <w:r>
              <w:rPr>
                <w:sz w:val="22"/>
                <w:szCs w:val="22"/>
                <w:lang w:val="en-US"/>
              </w:rPr>
              <w:t>3</w:t>
            </w:r>
          </w:p>
        </w:tc>
      </w:tr>
      <w:tr w:rsidR="001402CD" w:rsidRPr="00905631">
        <w:tc>
          <w:tcPr>
            <w:tcW w:w="817" w:type="dxa"/>
            <w:tcBorders>
              <w:left w:val="single" w:sz="18" w:space="0" w:color="auto"/>
              <w:right w:val="single" w:sz="18" w:space="0" w:color="auto"/>
            </w:tcBorders>
          </w:tcPr>
          <w:p w:rsidR="001402CD" w:rsidRPr="00EE22EC" w:rsidRDefault="001402CD" w:rsidP="00905631">
            <w:pPr>
              <w:jc w:val="center"/>
              <w:rPr>
                <w:b/>
                <w:sz w:val="22"/>
                <w:szCs w:val="22"/>
              </w:rPr>
            </w:pPr>
            <w:r w:rsidRPr="00EE22EC">
              <w:rPr>
                <w:b/>
                <w:sz w:val="22"/>
                <w:szCs w:val="22"/>
              </w:rPr>
              <w:t>1</w:t>
            </w:r>
            <w:r w:rsidR="00DC6676">
              <w:rPr>
                <w:b/>
                <w:sz w:val="22"/>
                <w:szCs w:val="22"/>
              </w:rPr>
              <w:t>0</w:t>
            </w:r>
          </w:p>
        </w:tc>
        <w:tc>
          <w:tcPr>
            <w:tcW w:w="8080" w:type="dxa"/>
            <w:tcBorders>
              <w:left w:val="single" w:sz="18" w:space="0" w:color="auto"/>
              <w:right w:val="single" w:sz="12" w:space="0" w:color="auto"/>
            </w:tcBorders>
          </w:tcPr>
          <w:p w:rsidR="001402CD" w:rsidRPr="001402CD" w:rsidRDefault="00F118EC" w:rsidP="001402CD">
            <w:r>
              <w:t>Buhar güç çevrimleri (Rankine), buhar güç santralları, verimlilik ve verimliliği geliştirme yolları II.</w:t>
            </w:r>
          </w:p>
        </w:tc>
        <w:tc>
          <w:tcPr>
            <w:tcW w:w="1096" w:type="dxa"/>
            <w:tcBorders>
              <w:left w:val="single" w:sz="12" w:space="0" w:color="auto"/>
              <w:right w:val="single" w:sz="18" w:space="0" w:color="auto"/>
            </w:tcBorders>
          </w:tcPr>
          <w:p w:rsidR="001402CD" w:rsidRPr="00F3022A" w:rsidRDefault="00434B35" w:rsidP="00496726">
            <w:pPr>
              <w:jc w:val="center"/>
              <w:rPr>
                <w:sz w:val="22"/>
                <w:szCs w:val="22"/>
                <w:lang w:val="en-US"/>
              </w:rPr>
            </w:pPr>
            <w:r>
              <w:rPr>
                <w:sz w:val="22"/>
                <w:szCs w:val="22"/>
                <w:lang w:val="en-US"/>
              </w:rPr>
              <w:t>3</w:t>
            </w:r>
          </w:p>
        </w:tc>
      </w:tr>
      <w:tr w:rsidR="001402CD" w:rsidRPr="00905631">
        <w:tc>
          <w:tcPr>
            <w:tcW w:w="817" w:type="dxa"/>
            <w:tcBorders>
              <w:left w:val="single" w:sz="18" w:space="0" w:color="auto"/>
              <w:right w:val="single" w:sz="18" w:space="0" w:color="auto"/>
            </w:tcBorders>
          </w:tcPr>
          <w:p w:rsidR="001402CD" w:rsidRPr="00EE22EC" w:rsidRDefault="001402CD" w:rsidP="00905631">
            <w:pPr>
              <w:jc w:val="center"/>
              <w:rPr>
                <w:b/>
                <w:sz w:val="22"/>
                <w:szCs w:val="22"/>
              </w:rPr>
            </w:pPr>
            <w:r w:rsidRPr="00EE22EC">
              <w:rPr>
                <w:b/>
                <w:sz w:val="22"/>
                <w:szCs w:val="22"/>
              </w:rPr>
              <w:t>1</w:t>
            </w:r>
            <w:r w:rsidR="00DC6676">
              <w:rPr>
                <w:b/>
                <w:sz w:val="22"/>
                <w:szCs w:val="22"/>
              </w:rPr>
              <w:t>1</w:t>
            </w:r>
          </w:p>
        </w:tc>
        <w:tc>
          <w:tcPr>
            <w:tcW w:w="8080" w:type="dxa"/>
            <w:tcBorders>
              <w:left w:val="single" w:sz="18" w:space="0" w:color="auto"/>
              <w:right w:val="single" w:sz="12" w:space="0" w:color="auto"/>
            </w:tcBorders>
          </w:tcPr>
          <w:p w:rsidR="001402CD" w:rsidRPr="001402CD" w:rsidRDefault="00F118EC" w:rsidP="001402CD">
            <w:r>
              <w:t>Buhar güç çevrimleri (Rankine), buhar güç santralları, verimlilik ve verimliliği geliştirme yolları III.</w:t>
            </w:r>
          </w:p>
        </w:tc>
        <w:tc>
          <w:tcPr>
            <w:tcW w:w="1096" w:type="dxa"/>
            <w:tcBorders>
              <w:left w:val="single" w:sz="12" w:space="0" w:color="auto"/>
              <w:right w:val="single" w:sz="18" w:space="0" w:color="auto"/>
            </w:tcBorders>
          </w:tcPr>
          <w:p w:rsidR="001402CD" w:rsidRPr="00F3022A" w:rsidRDefault="00434B35" w:rsidP="00496726">
            <w:pPr>
              <w:jc w:val="center"/>
              <w:rPr>
                <w:sz w:val="22"/>
                <w:szCs w:val="22"/>
                <w:lang w:val="en-US"/>
              </w:rPr>
            </w:pPr>
            <w:r>
              <w:rPr>
                <w:sz w:val="22"/>
                <w:szCs w:val="22"/>
                <w:lang w:val="en-US"/>
              </w:rPr>
              <w:t>3</w:t>
            </w:r>
          </w:p>
        </w:tc>
      </w:tr>
      <w:tr w:rsidR="001402CD" w:rsidRPr="00905631">
        <w:tc>
          <w:tcPr>
            <w:tcW w:w="817" w:type="dxa"/>
            <w:tcBorders>
              <w:left w:val="single" w:sz="18" w:space="0" w:color="auto"/>
              <w:right w:val="single" w:sz="18" w:space="0" w:color="auto"/>
            </w:tcBorders>
          </w:tcPr>
          <w:p w:rsidR="001402CD" w:rsidRPr="00EE22EC" w:rsidRDefault="001402CD" w:rsidP="00905631">
            <w:pPr>
              <w:jc w:val="center"/>
              <w:rPr>
                <w:b/>
                <w:sz w:val="22"/>
                <w:szCs w:val="22"/>
              </w:rPr>
            </w:pPr>
            <w:r w:rsidRPr="00EE22EC">
              <w:rPr>
                <w:b/>
                <w:sz w:val="22"/>
                <w:szCs w:val="22"/>
              </w:rPr>
              <w:t>1</w:t>
            </w:r>
            <w:r w:rsidR="00DC6676">
              <w:rPr>
                <w:b/>
                <w:sz w:val="22"/>
                <w:szCs w:val="22"/>
              </w:rPr>
              <w:t>2</w:t>
            </w:r>
          </w:p>
        </w:tc>
        <w:tc>
          <w:tcPr>
            <w:tcW w:w="8080" w:type="dxa"/>
            <w:tcBorders>
              <w:left w:val="single" w:sz="18" w:space="0" w:color="auto"/>
              <w:right w:val="single" w:sz="12" w:space="0" w:color="auto"/>
            </w:tcBorders>
          </w:tcPr>
          <w:p w:rsidR="00F118EC" w:rsidRPr="001402CD" w:rsidRDefault="00F118EC" w:rsidP="001402CD">
            <w:r>
              <w:t>Gaz türbini (Brayton çevrimi) ve termal güç santrallarında bileşik çevrim I.</w:t>
            </w:r>
          </w:p>
        </w:tc>
        <w:tc>
          <w:tcPr>
            <w:tcW w:w="1096" w:type="dxa"/>
            <w:tcBorders>
              <w:left w:val="single" w:sz="12" w:space="0" w:color="auto"/>
              <w:right w:val="single" w:sz="18" w:space="0" w:color="auto"/>
            </w:tcBorders>
          </w:tcPr>
          <w:p w:rsidR="001402CD" w:rsidRPr="00F3022A" w:rsidRDefault="00434B35" w:rsidP="00496726">
            <w:pPr>
              <w:pStyle w:val="Heading7"/>
              <w:jc w:val="center"/>
              <w:rPr>
                <w:sz w:val="22"/>
                <w:szCs w:val="22"/>
                <w:lang w:val="en-US"/>
              </w:rPr>
            </w:pPr>
            <w:r>
              <w:rPr>
                <w:sz w:val="22"/>
                <w:szCs w:val="22"/>
                <w:lang w:val="en-US"/>
              </w:rPr>
              <w:t>3</w:t>
            </w:r>
          </w:p>
        </w:tc>
      </w:tr>
      <w:tr w:rsidR="001402CD" w:rsidRPr="00905631">
        <w:tc>
          <w:tcPr>
            <w:tcW w:w="817" w:type="dxa"/>
            <w:tcBorders>
              <w:left w:val="single" w:sz="18" w:space="0" w:color="auto"/>
              <w:bottom w:val="single" w:sz="18" w:space="0" w:color="auto"/>
              <w:right w:val="single" w:sz="18" w:space="0" w:color="auto"/>
            </w:tcBorders>
          </w:tcPr>
          <w:p w:rsidR="001402CD" w:rsidRPr="00EE22EC" w:rsidRDefault="001402CD" w:rsidP="001402CD">
            <w:pPr>
              <w:jc w:val="center"/>
              <w:rPr>
                <w:b/>
                <w:sz w:val="22"/>
                <w:szCs w:val="22"/>
              </w:rPr>
            </w:pPr>
            <w:r w:rsidRPr="00EE22EC">
              <w:rPr>
                <w:b/>
                <w:sz w:val="22"/>
                <w:szCs w:val="22"/>
              </w:rPr>
              <w:t>1</w:t>
            </w:r>
            <w:r w:rsidR="00DC6676">
              <w:rPr>
                <w:b/>
                <w:sz w:val="22"/>
                <w:szCs w:val="22"/>
              </w:rPr>
              <w:t>3</w:t>
            </w:r>
          </w:p>
        </w:tc>
        <w:tc>
          <w:tcPr>
            <w:tcW w:w="8080" w:type="dxa"/>
            <w:tcBorders>
              <w:left w:val="single" w:sz="18" w:space="0" w:color="auto"/>
              <w:bottom w:val="single" w:sz="18" w:space="0" w:color="auto"/>
              <w:right w:val="single" w:sz="12" w:space="0" w:color="auto"/>
            </w:tcBorders>
          </w:tcPr>
          <w:p w:rsidR="001402CD" w:rsidRPr="001402CD" w:rsidRDefault="00F118EC" w:rsidP="00F118EC">
            <w:r>
              <w:t>Gaz türbini (Brayton çevrimi) ve termal güç santrallarında bileşik çevrim II.</w:t>
            </w:r>
            <w:r w:rsidRPr="001402CD">
              <w:rPr>
                <w:b/>
                <w:bCs/>
              </w:rPr>
              <w:t xml:space="preserve"> </w:t>
            </w:r>
            <w:r w:rsidR="001402CD" w:rsidRPr="001402CD">
              <w:rPr>
                <w:b/>
                <w:bCs/>
              </w:rPr>
              <w:t xml:space="preserve">[ </w:t>
            </w:r>
            <w:r>
              <w:rPr>
                <w:b/>
                <w:bCs/>
              </w:rPr>
              <w:t>Ara sınav</w:t>
            </w:r>
            <w:r w:rsidR="001402CD" w:rsidRPr="001402CD">
              <w:rPr>
                <w:b/>
                <w:bCs/>
              </w:rPr>
              <w:t xml:space="preserve">  2 ]</w:t>
            </w:r>
          </w:p>
        </w:tc>
        <w:tc>
          <w:tcPr>
            <w:tcW w:w="1096" w:type="dxa"/>
            <w:tcBorders>
              <w:left w:val="single" w:sz="12" w:space="0" w:color="auto"/>
              <w:bottom w:val="single" w:sz="18" w:space="0" w:color="auto"/>
              <w:right w:val="single" w:sz="18" w:space="0" w:color="auto"/>
            </w:tcBorders>
          </w:tcPr>
          <w:p w:rsidR="001402CD" w:rsidRPr="00F3022A" w:rsidRDefault="00434B35" w:rsidP="001402CD">
            <w:pPr>
              <w:jc w:val="center"/>
              <w:rPr>
                <w:sz w:val="22"/>
                <w:szCs w:val="22"/>
                <w:lang w:val="en-US"/>
              </w:rPr>
            </w:pPr>
            <w:r>
              <w:rPr>
                <w:sz w:val="22"/>
                <w:szCs w:val="22"/>
                <w:lang w:val="en-US"/>
              </w:rPr>
              <w:t>3</w:t>
            </w:r>
          </w:p>
        </w:tc>
      </w:tr>
      <w:tr w:rsidR="001402CD" w:rsidRPr="00905631">
        <w:tc>
          <w:tcPr>
            <w:tcW w:w="817" w:type="dxa"/>
            <w:tcBorders>
              <w:left w:val="single" w:sz="18" w:space="0" w:color="auto"/>
              <w:bottom w:val="single" w:sz="18" w:space="0" w:color="auto"/>
              <w:right w:val="single" w:sz="18" w:space="0" w:color="auto"/>
            </w:tcBorders>
          </w:tcPr>
          <w:p w:rsidR="001402CD" w:rsidRPr="00EE22EC" w:rsidRDefault="001402CD" w:rsidP="00905631">
            <w:pPr>
              <w:jc w:val="center"/>
              <w:rPr>
                <w:b/>
                <w:sz w:val="22"/>
                <w:szCs w:val="22"/>
              </w:rPr>
            </w:pPr>
            <w:r>
              <w:rPr>
                <w:b/>
                <w:sz w:val="22"/>
                <w:szCs w:val="22"/>
              </w:rPr>
              <w:t>1</w:t>
            </w:r>
            <w:r w:rsidR="00DC6676">
              <w:rPr>
                <w:b/>
                <w:sz w:val="22"/>
                <w:szCs w:val="22"/>
              </w:rPr>
              <w:t>4</w:t>
            </w:r>
          </w:p>
        </w:tc>
        <w:tc>
          <w:tcPr>
            <w:tcW w:w="8080" w:type="dxa"/>
            <w:tcBorders>
              <w:left w:val="single" w:sz="18" w:space="0" w:color="auto"/>
              <w:bottom w:val="single" w:sz="18" w:space="0" w:color="auto"/>
              <w:right w:val="single" w:sz="12" w:space="0" w:color="auto"/>
            </w:tcBorders>
          </w:tcPr>
          <w:p w:rsidR="00F118EC" w:rsidRPr="001402CD" w:rsidRDefault="00F118EC" w:rsidP="001402CD">
            <w:r>
              <w:t>Elektrik üretiminde rüzgar gücü.</w:t>
            </w:r>
          </w:p>
        </w:tc>
        <w:tc>
          <w:tcPr>
            <w:tcW w:w="1096" w:type="dxa"/>
            <w:tcBorders>
              <w:left w:val="single" w:sz="12" w:space="0" w:color="auto"/>
              <w:bottom w:val="single" w:sz="18" w:space="0" w:color="auto"/>
              <w:right w:val="single" w:sz="18" w:space="0" w:color="auto"/>
            </w:tcBorders>
          </w:tcPr>
          <w:p w:rsidR="001402CD" w:rsidRPr="00F3022A" w:rsidRDefault="00434B35" w:rsidP="00496726">
            <w:pPr>
              <w:jc w:val="center"/>
              <w:rPr>
                <w:sz w:val="22"/>
                <w:szCs w:val="22"/>
                <w:lang w:val="en-US"/>
              </w:rPr>
            </w:pPr>
            <w:r>
              <w:rPr>
                <w:sz w:val="22"/>
                <w:szCs w:val="22"/>
                <w:lang w:val="en-US"/>
              </w:rPr>
              <w:t>1</w:t>
            </w:r>
          </w:p>
        </w:tc>
      </w:tr>
    </w:tbl>
    <w:p w:rsidR="00905631" w:rsidRDefault="00905631">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434B35" w:rsidRPr="00F3022A">
        <w:tc>
          <w:tcPr>
            <w:tcW w:w="959" w:type="dxa"/>
            <w:tcBorders>
              <w:top w:val="single" w:sz="18" w:space="0" w:color="auto"/>
              <w:left w:val="single" w:sz="18" w:space="0" w:color="auto"/>
              <w:right w:val="single" w:sz="18" w:space="0" w:color="auto"/>
            </w:tcBorders>
          </w:tcPr>
          <w:p w:rsidR="00434B35" w:rsidRPr="00F3022A" w:rsidRDefault="00434B35"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434B35" w:rsidRPr="001402CD" w:rsidRDefault="00434B35" w:rsidP="001402CD">
            <w:r w:rsidRPr="001402CD">
              <w:t xml:space="preserve">Scope of the course. Renewable, non-renewable and alternative energy sources for electiricity generation. Energy resources and reserves in Turkey and in the World. </w:t>
            </w:r>
          </w:p>
        </w:tc>
        <w:tc>
          <w:tcPr>
            <w:tcW w:w="1238" w:type="dxa"/>
            <w:tcBorders>
              <w:top w:val="single" w:sz="18" w:space="0" w:color="auto"/>
              <w:left w:val="single" w:sz="12" w:space="0" w:color="auto"/>
              <w:right w:val="single" w:sz="18" w:space="0" w:color="auto"/>
            </w:tcBorders>
          </w:tcPr>
          <w:p w:rsidR="00434B35" w:rsidRPr="00F3022A" w:rsidRDefault="00434B35" w:rsidP="00434B35">
            <w:pPr>
              <w:pStyle w:val="Heading7"/>
              <w:jc w:val="center"/>
              <w:rPr>
                <w:sz w:val="22"/>
                <w:szCs w:val="22"/>
                <w:lang w:val="en-US"/>
              </w:rPr>
            </w:pPr>
            <w:r>
              <w:rPr>
                <w:sz w:val="22"/>
                <w:szCs w:val="22"/>
                <w:lang w:val="en-US"/>
              </w:rPr>
              <w:t>1</w:t>
            </w:r>
          </w:p>
        </w:tc>
      </w:tr>
      <w:tr w:rsidR="00434B35" w:rsidRPr="00F3022A">
        <w:tc>
          <w:tcPr>
            <w:tcW w:w="959" w:type="dxa"/>
            <w:tcBorders>
              <w:left w:val="single" w:sz="18" w:space="0" w:color="auto"/>
              <w:right w:val="single" w:sz="18" w:space="0" w:color="auto"/>
            </w:tcBorders>
          </w:tcPr>
          <w:p w:rsidR="00434B35" w:rsidRPr="00F3022A" w:rsidRDefault="00434B35"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434B35" w:rsidRPr="001402CD" w:rsidRDefault="00434B35" w:rsidP="001402CD">
            <w:r w:rsidRPr="001402CD">
              <w:t xml:space="preserve">Electric energy production and demand statistics for Turkey and the World. Basic concepts of electric energy production. Load curves. Classifications of power plants. </w:t>
            </w:r>
          </w:p>
        </w:tc>
        <w:tc>
          <w:tcPr>
            <w:tcW w:w="1238" w:type="dxa"/>
            <w:tcBorders>
              <w:left w:val="single" w:sz="12" w:space="0" w:color="auto"/>
              <w:right w:val="single" w:sz="18" w:space="0" w:color="auto"/>
            </w:tcBorders>
          </w:tcPr>
          <w:p w:rsidR="00434B35" w:rsidRPr="00F3022A" w:rsidRDefault="00434B35" w:rsidP="00434B35">
            <w:pPr>
              <w:jc w:val="center"/>
              <w:rPr>
                <w:sz w:val="22"/>
                <w:szCs w:val="22"/>
                <w:lang w:val="en-US"/>
              </w:rPr>
            </w:pPr>
            <w:r>
              <w:rPr>
                <w:sz w:val="22"/>
                <w:szCs w:val="22"/>
                <w:lang w:val="en-US"/>
              </w:rPr>
              <w:t>1,2</w:t>
            </w:r>
          </w:p>
        </w:tc>
      </w:tr>
      <w:tr w:rsidR="00434B35" w:rsidRPr="00F3022A">
        <w:tc>
          <w:tcPr>
            <w:tcW w:w="959" w:type="dxa"/>
            <w:tcBorders>
              <w:left w:val="single" w:sz="18" w:space="0" w:color="auto"/>
              <w:right w:val="single" w:sz="18" w:space="0" w:color="auto"/>
            </w:tcBorders>
          </w:tcPr>
          <w:p w:rsidR="00434B35" w:rsidRPr="00F3022A" w:rsidRDefault="00434B35"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434B35" w:rsidRPr="001402CD" w:rsidRDefault="00434B35" w:rsidP="001402CD">
            <w:r w:rsidRPr="001402CD">
              <w:t>Comparison of hydraulic, thermal, nuclear and wind power plants.</w:t>
            </w:r>
          </w:p>
        </w:tc>
        <w:tc>
          <w:tcPr>
            <w:tcW w:w="1238" w:type="dxa"/>
            <w:tcBorders>
              <w:left w:val="single" w:sz="12" w:space="0" w:color="auto"/>
              <w:right w:val="single" w:sz="18" w:space="0" w:color="auto"/>
            </w:tcBorders>
          </w:tcPr>
          <w:p w:rsidR="00434B35" w:rsidRPr="00F3022A" w:rsidRDefault="00434B35" w:rsidP="00434B35">
            <w:pPr>
              <w:jc w:val="center"/>
              <w:rPr>
                <w:sz w:val="22"/>
                <w:szCs w:val="22"/>
                <w:lang w:val="en-US"/>
              </w:rPr>
            </w:pPr>
            <w:r>
              <w:rPr>
                <w:sz w:val="22"/>
                <w:szCs w:val="22"/>
                <w:lang w:val="en-US"/>
              </w:rPr>
              <w:t>1,2</w:t>
            </w:r>
          </w:p>
        </w:tc>
      </w:tr>
      <w:tr w:rsidR="00434B35" w:rsidRPr="00F3022A">
        <w:tc>
          <w:tcPr>
            <w:tcW w:w="959" w:type="dxa"/>
            <w:tcBorders>
              <w:left w:val="single" w:sz="18" w:space="0" w:color="auto"/>
              <w:right w:val="single" w:sz="18" w:space="0" w:color="auto"/>
            </w:tcBorders>
          </w:tcPr>
          <w:p w:rsidR="00434B35" w:rsidRPr="00F3022A" w:rsidRDefault="00434B35"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434B35" w:rsidRPr="001402CD" w:rsidRDefault="00434B35" w:rsidP="001402CD">
            <w:r w:rsidRPr="001402CD">
              <w:t>Investment and unit production costs of thermal power plants. Examination of the energy market.</w:t>
            </w:r>
          </w:p>
        </w:tc>
        <w:tc>
          <w:tcPr>
            <w:tcW w:w="1238" w:type="dxa"/>
            <w:tcBorders>
              <w:left w:val="single" w:sz="12" w:space="0" w:color="auto"/>
              <w:right w:val="single" w:sz="18" w:space="0" w:color="auto"/>
            </w:tcBorders>
          </w:tcPr>
          <w:p w:rsidR="00434B35" w:rsidRPr="00F3022A" w:rsidRDefault="00434B35" w:rsidP="00434B35">
            <w:pPr>
              <w:jc w:val="center"/>
              <w:rPr>
                <w:sz w:val="22"/>
                <w:szCs w:val="22"/>
                <w:lang w:val="en-US"/>
              </w:rPr>
            </w:pPr>
            <w:r>
              <w:rPr>
                <w:sz w:val="22"/>
                <w:szCs w:val="22"/>
                <w:lang w:val="en-US"/>
              </w:rPr>
              <w:t>2</w:t>
            </w:r>
          </w:p>
        </w:tc>
      </w:tr>
      <w:tr w:rsidR="00434B35" w:rsidRPr="00F3022A">
        <w:tc>
          <w:tcPr>
            <w:tcW w:w="959" w:type="dxa"/>
            <w:tcBorders>
              <w:left w:val="single" w:sz="18" w:space="0" w:color="auto"/>
              <w:right w:val="single" w:sz="18" w:space="0" w:color="auto"/>
            </w:tcBorders>
          </w:tcPr>
          <w:p w:rsidR="00434B35" w:rsidRPr="00F3022A" w:rsidRDefault="00434B35"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434B35" w:rsidRPr="001402CD" w:rsidRDefault="00434B35" w:rsidP="001402CD">
            <w:r w:rsidRPr="001402CD">
              <w:t xml:space="preserve">Classifications of hydropower plants (HPP). Hydraulic energy, Euler turbine equation. Hydraulic turbines : Head, specific speed, hydraulic and shaft powers, losses, efficiencies. </w:t>
            </w:r>
          </w:p>
        </w:tc>
        <w:tc>
          <w:tcPr>
            <w:tcW w:w="1238" w:type="dxa"/>
            <w:tcBorders>
              <w:left w:val="single" w:sz="12" w:space="0" w:color="auto"/>
              <w:right w:val="single" w:sz="18" w:space="0" w:color="auto"/>
            </w:tcBorders>
          </w:tcPr>
          <w:p w:rsidR="00434B35" w:rsidRPr="00F3022A" w:rsidRDefault="00434B35" w:rsidP="00434B35">
            <w:pPr>
              <w:jc w:val="center"/>
              <w:rPr>
                <w:sz w:val="22"/>
                <w:szCs w:val="22"/>
                <w:lang w:val="en-US"/>
              </w:rPr>
            </w:pPr>
            <w:r>
              <w:rPr>
                <w:sz w:val="22"/>
                <w:szCs w:val="22"/>
                <w:lang w:val="en-US"/>
              </w:rPr>
              <w:t>4</w:t>
            </w:r>
          </w:p>
        </w:tc>
      </w:tr>
      <w:tr w:rsidR="00434B35" w:rsidRPr="00F3022A">
        <w:tc>
          <w:tcPr>
            <w:tcW w:w="959" w:type="dxa"/>
            <w:tcBorders>
              <w:left w:val="single" w:sz="18" w:space="0" w:color="auto"/>
              <w:right w:val="single" w:sz="18" w:space="0" w:color="auto"/>
            </w:tcBorders>
          </w:tcPr>
          <w:p w:rsidR="00434B35" w:rsidRPr="00F3022A" w:rsidRDefault="00434B35"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434B35" w:rsidRPr="001402CD" w:rsidRDefault="00434B35" w:rsidP="001402CD">
            <w:pPr>
              <w:rPr>
                <w:b/>
                <w:bCs/>
              </w:rPr>
            </w:pPr>
            <w:r w:rsidRPr="001402CD">
              <w:t>Types of water turbines, operational characteristics of hydraulic turbines. Economic penstock diameter, water hammer, surge tanks.</w:t>
            </w:r>
          </w:p>
        </w:tc>
        <w:tc>
          <w:tcPr>
            <w:tcW w:w="1238" w:type="dxa"/>
            <w:tcBorders>
              <w:left w:val="single" w:sz="12" w:space="0" w:color="auto"/>
              <w:right w:val="single" w:sz="18" w:space="0" w:color="auto"/>
            </w:tcBorders>
          </w:tcPr>
          <w:p w:rsidR="00434B35" w:rsidRPr="00F3022A" w:rsidRDefault="00434B35" w:rsidP="00434B35">
            <w:pPr>
              <w:jc w:val="center"/>
              <w:rPr>
                <w:sz w:val="22"/>
                <w:szCs w:val="22"/>
                <w:lang w:val="en-US"/>
              </w:rPr>
            </w:pPr>
            <w:r>
              <w:rPr>
                <w:sz w:val="22"/>
                <w:szCs w:val="22"/>
                <w:lang w:val="en-US"/>
              </w:rPr>
              <w:t>4</w:t>
            </w:r>
          </w:p>
        </w:tc>
      </w:tr>
      <w:tr w:rsidR="00434B35" w:rsidRPr="00F3022A">
        <w:tc>
          <w:tcPr>
            <w:tcW w:w="959" w:type="dxa"/>
            <w:tcBorders>
              <w:left w:val="single" w:sz="18" w:space="0" w:color="auto"/>
              <w:right w:val="single" w:sz="18" w:space="0" w:color="auto"/>
            </w:tcBorders>
          </w:tcPr>
          <w:p w:rsidR="00434B35" w:rsidRPr="00F3022A" w:rsidRDefault="00434B35"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434B35" w:rsidRPr="001402CD" w:rsidRDefault="00434B35" w:rsidP="001402CD">
            <w:r w:rsidRPr="001402CD">
              <w:t>Speed regulation o</w:t>
            </w:r>
            <w:r w:rsidR="00F82BAD">
              <w:t xml:space="preserve">f hydraulic turbines. </w:t>
            </w:r>
            <w:r w:rsidRPr="001402CD">
              <w:t xml:space="preserve"> Some examples from typical HPPs in Turkey and in the World.   </w:t>
            </w:r>
            <w:r w:rsidRPr="001402CD">
              <w:rPr>
                <w:b/>
                <w:bCs/>
              </w:rPr>
              <w:t>[ Midterm Exam  1]</w:t>
            </w:r>
          </w:p>
        </w:tc>
        <w:tc>
          <w:tcPr>
            <w:tcW w:w="1238" w:type="dxa"/>
            <w:tcBorders>
              <w:left w:val="single" w:sz="12" w:space="0" w:color="auto"/>
              <w:right w:val="single" w:sz="18" w:space="0" w:color="auto"/>
            </w:tcBorders>
          </w:tcPr>
          <w:p w:rsidR="00434B35" w:rsidRPr="00F3022A" w:rsidRDefault="00434B35" w:rsidP="00434B35">
            <w:pPr>
              <w:jc w:val="center"/>
              <w:rPr>
                <w:sz w:val="22"/>
                <w:szCs w:val="22"/>
                <w:lang w:val="en-US"/>
              </w:rPr>
            </w:pPr>
            <w:r>
              <w:rPr>
                <w:sz w:val="22"/>
                <w:szCs w:val="22"/>
                <w:lang w:val="en-US"/>
              </w:rPr>
              <w:t>4</w:t>
            </w:r>
          </w:p>
        </w:tc>
      </w:tr>
      <w:tr w:rsidR="00434B35" w:rsidRPr="00F3022A">
        <w:tc>
          <w:tcPr>
            <w:tcW w:w="959" w:type="dxa"/>
            <w:tcBorders>
              <w:left w:val="single" w:sz="18" w:space="0" w:color="auto"/>
              <w:right w:val="single" w:sz="18" w:space="0" w:color="auto"/>
            </w:tcBorders>
          </w:tcPr>
          <w:p w:rsidR="00434B35" w:rsidRPr="00F3022A" w:rsidRDefault="00434B35"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434B35" w:rsidRPr="001402CD" w:rsidRDefault="00434B35" w:rsidP="001402CD">
            <w:r w:rsidRPr="001402CD">
              <w:t>Fuels and combustion. Thermal Power Plants (TPP); classification,</w:t>
            </w:r>
          </w:p>
        </w:tc>
        <w:tc>
          <w:tcPr>
            <w:tcW w:w="1238" w:type="dxa"/>
            <w:tcBorders>
              <w:left w:val="single" w:sz="12" w:space="0" w:color="auto"/>
              <w:right w:val="single" w:sz="18" w:space="0" w:color="auto"/>
            </w:tcBorders>
          </w:tcPr>
          <w:p w:rsidR="00434B35" w:rsidRPr="00F3022A" w:rsidRDefault="00434B35" w:rsidP="00434B35">
            <w:pPr>
              <w:jc w:val="center"/>
              <w:rPr>
                <w:sz w:val="22"/>
                <w:szCs w:val="22"/>
                <w:lang w:val="en-US"/>
              </w:rPr>
            </w:pPr>
            <w:r>
              <w:rPr>
                <w:sz w:val="22"/>
                <w:szCs w:val="22"/>
                <w:lang w:val="en-US"/>
              </w:rPr>
              <w:t>3</w:t>
            </w:r>
          </w:p>
        </w:tc>
      </w:tr>
      <w:tr w:rsidR="00434B35" w:rsidRPr="00F3022A">
        <w:tc>
          <w:tcPr>
            <w:tcW w:w="959" w:type="dxa"/>
            <w:tcBorders>
              <w:left w:val="single" w:sz="18" w:space="0" w:color="auto"/>
              <w:right w:val="single" w:sz="18" w:space="0" w:color="auto"/>
            </w:tcBorders>
          </w:tcPr>
          <w:p w:rsidR="00434B35" w:rsidRPr="00F3022A" w:rsidRDefault="00DC6676" w:rsidP="00C353A3">
            <w:pPr>
              <w:jc w:val="center"/>
              <w:rPr>
                <w:b/>
                <w:sz w:val="22"/>
                <w:szCs w:val="22"/>
                <w:lang w:val="en-US"/>
              </w:rPr>
            </w:pPr>
            <w:r>
              <w:rPr>
                <w:b/>
                <w:sz w:val="22"/>
                <w:szCs w:val="22"/>
                <w:lang w:val="en-US"/>
              </w:rPr>
              <w:t>9</w:t>
            </w:r>
          </w:p>
        </w:tc>
        <w:tc>
          <w:tcPr>
            <w:tcW w:w="7796" w:type="dxa"/>
            <w:tcBorders>
              <w:left w:val="single" w:sz="18" w:space="0" w:color="auto"/>
              <w:right w:val="single" w:sz="12" w:space="0" w:color="auto"/>
            </w:tcBorders>
          </w:tcPr>
          <w:p w:rsidR="00434B35" w:rsidRPr="001402CD" w:rsidRDefault="00434B35" w:rsidP="001402CD">
            <w:r w:rsidRPr="001402CD">
              <w:t>Vapor power cycles (Rankine), steam power plants, efficiencies and the ways to improve their efficiencies. Cooling towers.</w:t>
            </w:r>
          </w:p>
        </w:tc>
        <w:tc>
          <w:tcPr>
            <w:tcW w:w="1238" w:type="dxa"/>
            <w:tcBorders>
              <w:left w:val="single" w:sz="12" w:space="0" w:color="auto"/>
              <w:right w:val="single" w:sz="18" w:space="0" w:color="auto"/>
            </w:tcBorders>
          </w:tcPr>
          <w:p w:rsidR="00434B35" w:rsidRPr="00F3022A" w:rsidRDefault="00434B35" w:rsidP="00434B35">
            <w:pPr>
              <w:jc w:val="center"/>
              <w:rPr>
                <w:sz w:val="22"/>
                <w:szCs w:val="22"/>
                <w:lang w:val="en-US"/>
              </w:rPr>
            </w:pPr>
            <w:r>
              <w:rPr>
                <w:sz w:val="22"/>
                <w:szCs w:val="22"/>
                <w:lang w:val="en-US"/>
              </w:rPr>
              <w:t>3</w:t>
            </w:r>
          </w:p>
        </w:tc>
      </w:tr>
      <w:tr w:rsidR="00434B35" w:rsidRPr="00F3022A">
        <w:tc>
          <w:tcPr>
            <w:tcW w:w="959" w:type="dxa"/>
            <w:tcBorders>
              <w:left w:val="single" w:sz="18" w:space="0" w:color="auto"/>
              <w:right w:val="single" w:sz="18" w:space="0" w:color="auto"/>
            </w:tcBorders>
          </w:tcPr>
          <w:p w:rsidR="00434B35" w:rsidRPr="00F3022A" w:rsidRDefault="00434B35" w:rsidP="00C353A3">
            <w:pPr>
              <w:jc w:val="center"/>
              <w:rPr>
                <w:b/>
                <w:sz w:val="22"/>
                <w:szCs w:val="22"/>
                <w:lang w:val="en-US"/>
              </w:rPr>
            </w:pPr>
            <w:r w:rsidRPr="00F3022A">
              <w:rPr>
                <w:b/>
                <w:sz w:val="22"/>
                <w:szCs w:val="22"/>
                <w:lang w:val="en-US"/>
              </w:rPr>
              <w:t>1</w:t>
            </w:r>
            <w:r w:rsidR="00DC6676">
              <w:rPr>
                <w:b/>
                <w:sz w:val="22"/>
                <w:szCs w:val="22"/>
                <w:lang w:val="en-US"/>
              </w:rPr>
              <w:t>0</w:t>
            </w:r>
          </w:p>
        </w:tc>
        <w:tc>
          <w:tcPr>
            <w:tcW w:w="7796" w:type="dxa"/>
            <w:tcBorders>
              <w:left w:val="single" w:sz="18" w:space="0" w:color="auto"/>
              <w:right w:val="single" w:sz="12" w:space="0" w:color="auto"/>
            </w:tcBorders>
          </w:tcPr>
          <w:p w:rsidR="00434B35" w:rsidRPr="001402CD" w:rsidRDefault="00434B35" w:rsidP="001402CD">
            <w:r w:rsidRPr="001402CD">
              <w:t>Cont...</w:t>
            </w:r>
          </w:p>
        </w:tc>
        <w:tc>
          <w:tcPr>
            <w:tcW w:w="1238" w:type="dxa"/>
            <w:tcBorders>
              <w:left w:val="single" w:sz="12" w:space="0" w:color="auto"/>
              <w:right w:val="single" w:sz="18" w:space="0" w:color="auto"/>
            </w:tcBorders>
          </w:tcPr>
          <w:p w:rsidR="00434B35" w:rsidRPr="00F3022A" w:rsidRDefault="00434B35" w:rsidP="00434B35">
            <w:pPr>
              <w:jc w:val="center"/>
              <w:rPr>
                <w:sz w:val="22"/>
                <w:szCs w:val="22"/>
                <w:lang w:val="en-US"/>
              </w:rPr>
            </w:pPr>
            <w:r>
              <w:rPr>
                <w:sz w:val="22"/>
                <w:szCs w:val="22"/>
                <w:lang w:val="en-US"/>
              </w:rPr>
              <w:t>3</w:t>
            </w:r>
          </w:p>
        </w:tc>
      </w:tr>
      <w:tr w:rsidR="00434B35" w:rsidRPr="00F3022A">
        <w:tc>
          <w:tcPr>
            <w:tcW w:w="959" w:type="dxa"/>
            <w:tcBorders>
              <w:left w:val="single" w:sz="18" w:space="0" w:color="auto"/>
              <w:right w:val="single" w:sz="18" w:space="0" w:color="auto"/>
            </w:tcBorders>
          </w:tcPr>
          <w:p w:rsidR="00434B35" w:rsidRPr="00F3022A" w:rsidRDefault="00434B35" w:rsidP="00C353A3">
            <w:pPr>
              <w:jc w:val="center"/>
              <w:rPr>
                <w:b/>
                <w:sz w:val="22"/>
                <w:szCs w:val="22"/>
                <w:lang w:val="en-US"/>
              </w:rPr>
            </w:pPr>
            <w:r w:rsidRPr="00F3022A">
              <w:rPr>
                <w:b/>
                <w:sz w:val="22"/>
                <w:szCs w:val="22"/>
                <w:lang w:val="en-US"/>
              </w:rPr>
              <w:t>1</w:t>
            </w:r>
            <w:r w:rsidR="00DC6676">
              <w:rPr>
                <w:b/>
                <w:sz w:val="22"/>
                <w:szCs w:val="22"/>
                <w:lang w:val="en-US"/>
              </w:rPr>
              <w:t>1</w:t>
            </w:r>
          </w:p>
        </w:tc>
        <w:tc>
          <w:tcPr>
            <w:tcW w:w="7796" w:type="dxa"/>
            <w:tcBorders>
              <w:left w:val="single" w:sz="18" w:space="0" w:color="auto"/>
              <w:right w:val="single" w:sz="12" w:space="0" w:color="auto"/>
            </w:tcBorders>
          </w:tcPr>
          <w:p w:rsidR="00434B35" w:rsidRPr="001402CD" w:rsidRDefault="00434B35" w:rsidP="001402CD">
            <w:r w:rsidRPr="001402CD">
              <w:t>Cont...</w:t>
            </w:r>
          </w:p>
        </w:tc>
        <w:tc>
          <w:tcPr>
            <w:tcW w:w="1238" w:type="dxa"/>
            <w:tcBorders>
              <w:left w:val="single" w:sz="12" w:space="0" w:color="auto"/>
              <w:right w:val="single" w:sz="18" w:space="0" w:color="auto"/>
            </w:tcBorders>
          </w:tcPr>
          <w:p w:rsidR="00434B35" w:rsidRPr="00F3022A" w:rsidRDefault="00434B35" w:rsidP="00434B35">
            <w:pPr>
              <w:jc w:val="center"/>
              <w:rPr>
                <w:sz w:val="22"/>
                <w:szCs w:val="22"/>
                <w:lang w:val="en-US"/>
              </w:rPr>
            </w:pPr>
            <w:r>
              <w:rPr>
                <w:sz w:val="22"/>
                <w:szCs w:val="22"/>
                <w:lang w:val="en-US"/>
              </w:rPr>
              <w:t>3</w:t>
            </w:r>
          </w:p>
        </w:tc>
      </w:tr>
      <w:tr w:rsidR="00434B35" w:rsidRPr="00F3022A">
        <w:tc>
          <w:tcPr>
            <w:tcW w:w="959" w:type="dxa"/>
            <w:tcBorders>
              <w:left w:val="single" w:sz="18" w:space="0" w:color="auto"/>
              <w:right w:val="single" w:sz="18" w:space="0" w:color="auto"/>
            </w:tcBorders>
          </w:tcPr>
          <w:p w:rsidR="00434B35" w:rsidRPr="00F3022A" w:rsidRDefault="00434B35" w:rsidP="00C353A3">
            <w:pPr>
              <w:jc w:val="center"/>
              <w:rPr>
                <w:b/>
                <w:sz w:val="22"/>
                <w:szCs w:val="22"/>
                <w:lang w:val="en-US"/>
              </w:rPr>
            </w:pPr>
            <w:r w:rsidRPr="00F3022A">
              <w:rPr>
                <w:b/>
                <w:sz w:val="22"/>
                <w:szCs w:val="22"/>
                <w:lang w:val="en-US"/>
              </w:rPr>
              <w:t>1</w:t>
            </w:r>
            <w:r w:rsidR="00DC6676">
              <w:rPr>
                <w:b/>
                <w:sz w:val="22"/>
                <w:szCs w:val="22"/>
                <w:lang w:val="en-US"/>
              </w:rPr>
              <w:t>2</w:t>
            </w:r>
          </w:p>
        </w:tc>
        <w:tc>
          <w:tcPr>
            <w:tcW w:w="7796" w:type="dxa"/>
            <w:tcBorders>
              <w:left w:val="single" w:sz="18" w:space="0" w:color="auto"/>
              <w:right w:val="single" w:sz="12" w:space="0" w:color="auto"/>
            </w:tcBorders>
          </w:tcPr>
          <w:p w:rsidR="00434B35" w:rsidRPr="001402CD" w:rsidRDefault="00434B35" w:rsidP="001402CD">
            <w:r w:rsidRPr="001402CD">
              <w:t>Gas turbine (Brayton Cycle) and combined cycle thermal power plants.</w:t>
            </w:r>
          </w:p>
        </w:tc>
        <w:tc>
          <w:tcPr>
            <w:tcW w:w="1238" w:type="dxa"/>
            <w:tcBorders>
              <w:left w:val="single" w:sz="12" w:space="0" w:color="auto"/>
              <w:right w:val="single" w:sz="18" w:space="0" w:color="auto"/>
            </w:tcBorders>
          </w:tcPr>
          <w:p w:rsidR="00434B35" w:rsidRPr="00F3022A" w:rsidRDefault="00434B35" w:rsidP="00434B35">
            <w:pPr>
              <w:pStyle w:val="Heading7"/>
              <w:jc w:val="center"/>
              <w:rPr>
                <w:sz w:val="22"/>
                <w:szCs w:val="22"/>
                <w:lang w:val="en-US"/>
              </w:rPr>
            </w:pPr>
            <w:r>
              <w:rPr>
                <w:sz w:val="22"/>
                <w:szCs w:val="22"/>
                <w:lang w:val="en-US"/>
              </w:rPr>
              <w:t>3</w:t>
            </w:r>
          </w:p>
        </w:tc>
      </w:tr>
      <w:tr w:rsidR="00434B35" w:rsidRPr="00F3022A">
        <w:tc>
          <w:tcPr>
            <w:tcW w:w="959" w:type="dxa"/>
            <w:tcBorders>
              <w:left w:val="single" w:sz="18" w:space="0" w:color="auto"/>
              <w:bottom w:val="single" w:sz="18" w:space="0" w:color="auto"/>
              <w:right w:val="single" w:sz="18" w:space="0" w:color="auto"/>
            </w:tcBorders>
          </w:tcPr>
          <w:p w:rsidR="00434B35" w:rsidRPr="00F3022A" w:rsidRDefault="00434B35" w:rsidP="001402CD">
            <w:pPr>
              <w:jc w:val="center"/>
              <w:rPr>
                <w:b/>
                <w:sz w:val="22"/>
                <w:szCs w:val="22"/>
                <w:lang w:val="en-US"/>
              </w:rPr>
            </w:pPr>
            <w:r w:rsidRPr="00F3022A">
              <w:rPr>
                <w:b/>
                <w:sz w:val="22"/>
                <w:szCs w:val="22"/>
                <w:lang w:val="en-US"/>
              </w:rPr>
              <w:t>1</w:t>
            </w:r>
            <w:r w:rsidR="00DC6676">
              <w:rPr>
                <w:b/>
                <w:sz w:val="22"/>
                <w:szCs w:val="22"/>
                <w:lang w:val="en-US"/>
              </w:rPr>
              <w:t>3</w:t>
            </w:r>
          </w:p>
        </w:tc>
        <w:tc>
          <w:tcPr>
            <w:tcW w:w="7796" w:type="dxa"/>
            <w:tcBorders>
              <w:left w:val="single" w:sz="18" w:space="0" w:color="auto"/>
              <w:bottom w:val="single" w:sz="18" w:space="0" w:color="auto"/>
              <w:right w:val="single" w:sz="12" w:space="0" w:color="auto"/>
            </w:tcBorders>
          </w:tcPr>
          <w:p w:rsidR="00434B35" w:rsidRPr="001402CD" w:rsidRDefault="00434B35" w:rsidP="001402CD">
            <w:r w:rsidRPr="001402CD">
              <w:t>Cont...</w:t>
            </w:r>
            <w:r w:rsidRPr="001402CD">
              <w:rPr>
                <w:b/>
                <w:bCs/>
              </w:rPr>
              <w:t xml:space="preserve">  [ Midterm Exam  2 ]</w:t>
            </w:r>
          </w:p>
        </w:tc>
        <w:tc>
          <w:tcPr>
            <w:tcW w:w="1238" w:type="dxa"/>
            <w:tcBorders>
              <w:left w:val="single" w:sz="12" w:space="0" w:color="auto"/>
              <w:bottom w:val="single" w:sz="18" w:space="0" w:color="auto"/>
              <w:right w:val="single" w:sz="18" w:space="0" w:color="auto"/>
            </w:tcBorders>
          </w:tcPr>
          <w:p w:rsidR="00434B35" w:rsidRPr="00F3022A" w:rsidRDefault="00434B35" w:rsidP="00434B35">
            <w:pPr>
              <w:jc w:val="center"/>
              <w:rPr>
                <w:sz w:val="22"/>
                <w:szCs w:val="22"/>
                <w:lang w:val="en-US"/>
              </w:rPr>
            </w:pPr>
            <w:r>
              <w:rPr>
                <w:sz w:val="22"/>
                <w:szCs w:val="22"/>
                <w:lang w:val="en-US"/>
              </w:rPr>
              <w:t>3</w:t>
            </w:r>
          </w:p>
        </w:tc>
      </w:tr>
      <w:tr w:rsidR="00434B35" w:rsidRPr="00F3022A">
        <w:tc>
          <w:tcPr>
            <w:tcW w:w="959" w:type="dxa"/>
            <w:tcBorders>
              <w:left w:val="single" w:sz="18" w:space="0" w:color="auto"/>
              <w:bottom w:val="single" w:sz="18" w:space="0" w:color="auto"/>
              <w:right w:val="single" w:sz="18" w:space="0" w:color="auto"/>
            </w:tcBorders>
          </w:tcPr>
          <w:p w:rsidR="00434B35" w:rsidRPr="00F3022A" w:rsidRDefault="00434B35" w:rsidP="00C353A3">
            <w:pPr>
              <w:jc w:val="center"/>
              <w:rPr>
                <w:b/>
                <w:sz w:val="22"/>
                <w:szCs w:val="22"/>
                <w:lang w:val="en-US"/>
              </w:rPr>
            </w:pPr>
            <w:r>
              <w:rPr>
                <w:b/>
                <w:sz w:val="22"/>
                <w:szCs w:val="22"/>
                <w:lang w:val="en-US"/>
              </w:rPr>
              <w:t>1</w:t>
            </w:r>
            <w:r w:rsidR="00DC6676">
              <w:rPr>
                <w:b/>
                <w:sz w:val="22"/>
                <w:szCs w:val="22"/>
                <w:lang w:val="en-US"/>
              </w:rPr>
              <w:t>4</w:t>
            </w:r>
          </w:p>
        </w:tc>
        <w:tc>
          <w:tcPr>
            <w:tcW w:w="7796" w:type="dxa"/>
            <w:tcBorders>
              <w:left w:val="single" w:sz="18" w:space="0" w:color="auto"/>
              <w:bottom w:val="single" w:sz="18" w:space="0" w:color="auto"/>
              <w:right w:val="single" w:sz="12" w:space="0" w:color="auto"/>
            </w:tcBorders>
          </w:tcPr>
          <w:p w:rsidR="00434B35" w:rsidRPr="001402CD" w:rsidRDefault="00434B35" w:rsidP="001402CD">
            <w:r w:rsidRPr="001402CD">
              <w:t>Wind power in electric power generation.</w:t>
            </w:r>
          </w:p>
        </w:tc>
        <w:tc>
          <w:tcPr>
            <w:tcW w:w="1238" w:type="dxa"/>
            <w:tcBorders>
              <w:left w:val="single" w:sz="12" w:space="0" w:color="auto"/>
              <w:bottom w:val="single" w:sz="18" w:space="0" w:color="auto"/>
              <w:right w:val="single" w:sz="18" w:space="0" w:color="auto"/>
            </w:tcBorders>
          </w:tcPr>
          <w:p w:rsidR="00434B35" w:rsidRPr="00F3022A" w:rsidRDefault="00434B35" w:rsidP="00434B35">
            <w:pPr>
              <w:jc w:val="center"/>
              <w:rPr>
                <w:sz w:val="22"/>
                <w:szCs w:val="22"/>
                <w:lang w:val="en-US"/>
              </w:rPr>
            </w:pPr>
            <w:r>
              <w:rPr>
                <w:sz w:val="22"/>
                <w:szCs w:val="22"/>
                <w:lang w:val="en-US"/>
              </w:rPr>
              <w:t>1</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C8542B" w:rsidRDefault="00C8542B" w:rsidP="00C8542B"/>
    <w:p w:rsidR="00C8542B" w:rsidRPr="00C8542B" w:rsidRDefault="00C8542B" w:rsidP="00C8542B"/>
    <w:p w:rsidR="00373305" w:rsidRPr="00EB2735" w:rsidRDefault="00373305" w:rsidP="00373305">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373305" w:rsidRPr="00F54B8A" w:rsidTr="00AC2476">
        <w:trPr>
          <w:trHeight w:val="268"/>
        </w:trPr>
        <w:tc>
          <w:tcPr>
            <w:tcW w:w="738" w:type="dxa"/>
            <w:vMerge w:val="restart"/>
            <w:tcBorders>
              <w:top w:val="single" w:sz="18" w:space="0" w:color="auto"/>
              <w:left w:val="single" w:sz="18" w:space="0" w:color="auto"/>
              <w:right w:val="single" w:sz="18" w:space="0" w:color="auto"/>
            </w:tcBorders>
          </w:tcPr>
          <w:p w:rsidR="00373305" w:rsidRPr="00F54B8A" w:rsidRDefault="00373305" w:rsidP="00AC2476">
            <w:pPr>
              <w:jc w:val="center"/>
            </w:pPr>
          </w:p>
        </w:tc>
        <w:tc>
          <w:tcPr>
            <w:tcW w:w="8114" w:type="dxa"/>
            <w:vMerge w:val="restart"/>
            <w:tcBorders>
              <w:top w:val="single" w:sz="18" w:space="0" w:color="auto"/>
              <w:left w:val="single" w:sz="18" w:space="0" w:color="auto"/>
              <w:right w:val="single" w:sz="18" w:space="0" w:color="auto"/>
            </w:tcBorders>
          </w:tcPr>
          <w:p w:rsidR="00373305" w:rsidRDefault="00373305" w:rsidP="00AC2476">
            <w:pPr>
              <w:jc w:val="center"/>
              <w:rPr>
                <w:b/>
              </w:rPr>
            </w:pPr>
          </w:p>
          <w:p w:rsidR="00373305" w:rsidRPr="00F54B8A" w:rsidRDefault="00373305" w:rsidP="00AC2476">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373305" w:rsidRPr="00F54B8A" w:rsidRDefault="00373305" w:rsidP="00AC2476">
            <w:pPr>
              <w:jc w:val="center"/>
              <w:rPr>
                <w:b/>
              </w:rPr>
            </w:pPr>
            <w:r w:rsidRPr="00F54B8A">
              <w:rPr>
                <w:b/>
              </w:rPr>
              <w:t>Katkı Seviyesi</w:t>
            </w:r>
          </w:p>
        </w:tc>
      </w:tr>
      <w:tr w:rsidR="00373305" w:rsidRPr="00F54B8A" w:rsidTr="00AC2476">
        <w:trPr>
          <w:trHeight w:val="258"/>
        </w:trPr>
        <w:tc>
          <w:tcPr>
            <w:tcW w:w="738" w:type="dxa"/>
            <w:vMerge/>
            <w:tcBorders>
              <w:left w:val="single" w:sz="18" w:space="0" w:color="auto"/>
              <w:bottom w:val="single" w:sz="18" w:space="0" w:color="auto"/>
              <w:right w:val="single" w:sz="18" w:space="0" w:color="auto"/>
            </w:tcBorders>
          </w:tcPr>
          <w:p w:rsidR="00373305" w:rsidRPr="00F54B8A" w:rsidRDefault="00373305" w:rsidP="00AC2476">
            <w:pPr>
              <w:jc w:val="center"/>
            </w:pPr>
          </w:p>
        </w:tc>
        <w:tc>
          <w:tcPr>
            <w:tcW w:w="8114" w:type="dxa"/>
            <w:vMerge/>
            <w:tcBorders>
              <w:left w:val="single" w:sz="18" w:space="0" w:color="auto"/>
              <w:bottom w:val="single" w:sz="18" w:space="0" w:color="auto"/>
              <w:right w:val="single" w:sz="18" w:space="0" w:color="auto"/>
            </w:tcBorders>
          </w:tcPr>
          <w:p w:rsidR="00373305" w:rsidRPr="00F54B8A" w:rsidRDefault="00373305" w:rsidP="00AC2476">
            <w:pPr>
              <w:jc w:val="center"/>
              <w:rPr>
                <w:b/>
              </w:rPr>
            </w:pPr>
          </w:p>
        </w:tc>
        <w:tc>
          <w:tcPr>
            <w:tcW w:w="425" w:type="dxa"/>
            <w:tcBorders>
              <w:top w:val="single" w:sz="12" w:space="0" w:color="auto"/>
              <w:left w:val="single" w:sz="18" w:space="0" w:color="auto"/>
              <w:bottom w:val="single" w:sz="18" w:space="0" w:color="auto"/>
            </w:tcBorders>
          </w:tcPr>
          <w:p w:rsidR="00373305" w:rsidRPr="00F54B8A" w:rsidRDefault="00373305" w:rsidP="00AC2476">
            <w:pPr>
              <w:jc w:val="center"/>
              <w:rPr>
                <w:b/>
              </w:rPr>
            </w:pPr>
            <w:r w:rsidRPr="00F54B8A">
              <w:rPr>
                <w:b/>
              </w:rPr>
              <w:t>1</w:t>
            </w:r>
          </w:p>
        </w:tc>
        <w:tc>
          <w:tcPr>
            <w:tcW w:w="425" w:type="dxa"/>
            <w:tcBorders>
              <w:top w:val="single" w:sz="12" w:space="0" w:color="auto"/>
              <w:bottom w:val="single" w:sz="18" w:space="0" w:color="auto"/>
            </w:tcBorders>
          </w:tcPr>
          <w:p w:rsidR="00373305" w:rsidRPr="00F54B8A" w:rsidRDefault="00373305" w:rsidP="00AC2476">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373305" w:rsidRPr="00F54B8A" w:rsidRDefault="00373305" w:rsidP="00AC2476">
            <w:pPr>
              <w:jc w:val="center"/>
              <w:rPr>
                <w:b/>
              </w:rPr>
            </w:pPr>
            <w:r w:rsidRPr="00F54B8A">
              <w:rPr>
                <w:b/>
              </w:rPr>
              <w:t>3</w:t>
            </w:r>
          </w:p>
        </w:tc>
      </w:tr>
      <w:tr w:rsidR="00373305" w:rsidRPr="00E01D3F" w:rsidTr="00AC2476">
        <w:tc>
          <w:tcPr>
            <w:tcW w:w="738" w:type="dxa"/>
            <w:tcBorders>
              <w:top w:val="single" w:sz="18" w:space="0" w:color="auto"/>
              <w:left w:val="single" w:sz="18" w:space="0" w:color="auto"/>
              <w:right w:val="single" w:sz="18" w:space="0" w:color="auto"/>
            </w:tcBorders>
          </w:tcPr>
          <w:p w:rsidR="00373305" w:rsidRPr="00A54687" w:rsidRDefault="00373305" w:rsidP="00AC2476">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373305" w:rsidRPr="00E01D3F" w:rsidRDefault="00373305" w:rsidP="00AC2476">
            <w:r w:rsidRPr="00E01D3F">
              <w:t>Lisans düzeyi yeterliliklerine dayalı olarak,</w:t>
            </w:r>
            <w:r w:rsidRPr="00E01D3F">
              <w:rPr>
                <w:bCs/>
                <w:iCs/>
                <w:color w:val="000000"/>
              </w:rPr>
              <w:t xml:space="preserve"> </w:t>
            </w:r>
            <w:r w:rsidR="005A1D44">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373305" w:rsidRPr="00E01D3F" w:rsidRDefault="00373305" w:rsidP="00AC2476">
            <w:pPr>
              <w:jc w:val="both"/>
            </w:pPr>
          </w:p>
        </w:tc>
        <w:tc>
          <w:tcPr>
            <w:tcW w:w="425" w:type="dxa"/>
            <w:tcBorders>
              <w:top w:val="single" w:sz="18" w:space="0" w:color="auto"/>
            </w:tcBorders>
          </w:tcPr>
          <w:p w:rsidR="00373305" w:rsidRPr="00E01D3F" w:rsidRDefault="00373305" w:rsidP="00AC2476">
            <w:pPr>
              <w:jc w:val="both"/>
            </w:pPr>
          </w:p>
        </w:tc>
        <w:tc>
          <w:tcPr>
            <w:tcW w:w="426" w:type="dxa"/>
            <w:tcBorders>
              <w:top w:val="single" w:sz="18" w:space="0" w:color="auto"/>
              <w:right w:val="single" w:sz="18" w:space="0" w:color="auto"/>
            </w:tcBorders>
          </w:tcPr>
          <w:p w:rsidR="00373305" w:rsidRPr="00E01D3F" w:rsidRDefault="008A24F0" w:rsidP="00AC2476">
            <w:pPr>
              <w:jc w:val="both"/>
            </w:pPr>
            <w:r>
              <w:t>+</w:t>
            </w: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ii.</w:t>
            </w:r>
          </w:p>
        </w:tc>
        <w:tc>
          <w:tcPr>
            <w:tcW w:w="8114" w:type="dxa"/>
            <w:tcBorders>
              <w:left w:val="single" w:sz="18" w:space="0" w:color="auto"/>
              <w:right w:val="single" w:sz="18" w:space="0" w:color="auto"/>
            </w:tcBorders>
          </w:tcPr>
          <w:p w:rsidR="00373305" w:rsidRPr="00E01D3F" w:rsidRDefault="005A1D44" w:rsidP="005A1D44">
            <w:r>
              <w:t>Enerji a</w:t>
            </w:r>
            <w:r w:rsidR="00373305" w:rsidRPr="00E01D3F">
              <w:t xml:space="preserve">lanında edindiği uzmanlık düzeyindeki </w:t>
            </w:r>
            <w:r w:rsidR="00373305" w:rsidRPr="00E01D3F">
              <w:rPr>
                <w:color w:val="000000"/>
              </w:rPr>
              <w:t>kuramsal ve uygulamalı</w:t>
            </w:r>
            <w:r w:rsidR="00373305" w:rsidRPr="00E01D3F">
              <w:t xml:space="preserve"> bilgileri kullanabilme, </w:t>
            </w:r>
            <w:r w:rsidR="00373305" w:rsidRPr="00E01D3F">
              <w:rPr>
                <w:color w:val="000000"/>
              </w:rPr>
              <w:t>farklı disiplin alanlarından gelen bilgilerle bütünleştirip yorumlayarak yeni bilgiler oluşturabilme</w:t>
            </w:r>
            <w:r w:rsidR="00373305" w:rsidRPr="00E01D3F">
              <w:t xml:space="preserve"> ve karşılaşılan sorunları araştırma yöntemlerini kullanarak çözümleyebilme (</w:t>
            </w:r>
            <w:r w:rsidR="00373305" w:rsidRPr="00E01D3F">
              <w:rPr>
                <w:i/>
              </w:rPr>
              <w:t>beceri</w:t>
            </w:r>
            <w:r w:rsidR="00373305" w:rsidRPr="00E01D3F">
              <w:t>).</w:t>
            </w:r>
          </w:p>
        </w:tc>
        <w:tc>
          <w:tcPr>
            <w:tcW w:w="425" w:type="dxa"/>
            <w:tcBorders>
              <w:left w:val="single" w:sz="18" w:space="0" w:color="auto"/>
            </w:tcBorders>
          </w:tcPr>
          <w:p w:rsidR="00373305" w:rsidRPr="00E01D3F" w:rsidRDefault="00373305" w:rsidP="00AC2476">
            <w:pPr>
              <w:jc w:val="both"/>
            </w:pPr>
          </w:p>
        </w:tc>
        <w:tc>
          <w:tcPr>
            <w:tcW w:w="425" w:type="dxa"/>
          </w:tcPr>
          <w:p w:rsidR="00373305" w:rsidRPr="00E01D3F" w:rsidRDefault="00373305" w:rsidP="00AC2476">
            <w:pPr>
              <w:jc w:val="both"/>
            </w:pPr>
          </w:p>
        </w:tc>
        <w:tc>
          <w:tcPr>
            <w:tcW w:w="426" w:type="dxa"/>
            <w:tcBorders>
              <w:right w:val="single" w:sz="18" w:space="0" w:color="auto"/>
            </w:tcBorders>
          </w:tcPr>
          <w:p w:rsidR="00373305" w:rsidRPr="00E01D3F" w:rsidRDefault="008A24F0" w:rsidP="00AC2476">
            <w:pPr>
              <w:jc w:val="both"/>
              <w:rPr>
                <w:b/>
                <w:bCs/>
              </w:rPr>
            </w:pPr>
            <w:r>
              <w:rPr>
                <w:b/>
                <w:bCs/>
              </w:rPr>
              <w:t>+</w:t>
            </w: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iii.</w:t>
            </w:r>
          </w:p>
        </w:tc>
        <w:tc>
          <w:tcPr>
            <w:tcW w:w="8114" w:type="dxa"/>
            <w:tcBorders>
              <w:left w:val="single" w:sz="18" w:space="0" w:color="auto"/>
              <w:right w:val="single" w:sz="18" w:space="0" w:color="auto"/>
            </w:tcBorders>
          </w:tcPr>
          <w:p w:rsidR="00373305" w:rsidRPr="00E01D3F" w:rsidRDefault="005A1D44" w:rsidP="005A1D44">
            <w:r>
              <w:t>Enerji a</w:t>
            </w:r>
            <w:r w:rsidR="00373305"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00373305" w:rsidRPr="00E01D3F">
              <w:rPr>
                <w:i/>
              </w:rPr>
              <w:t>(Bağımsız Çalışabilme, Sorumluluk Alabilme ve Öğrenme Yetkinliği).</w:t>
            </w:r>
          </w:p>
        </w:tc>
        <w:tc>
          <w:tcPr>
            <w:tcW w:w="425" w:type="dxa"/>
            <w:tcBorders>
              <w:left w:val="single" w:sz="18" w:space="0" w:color="auto"/>
            </w:tcBorders>
          </w:tcPr>
          <w:p w:rsidR="00373305" w:rsidRPr="00E01D3F" w:rsidRDefault="00373305" w:rsidP="00AC2476">
            <w:pPr>
              <w:jc w:val="both"/>
            </w:pPr>
          </w:p>
        </w:tc>
        <w:tc>
          <w:tcPr>
            <w:tcW w:w="425" w:type="dxa"/>
          </w:tcPr>
          <w:p w:rsidR="00373305" w:rsidRPr="00E01D3F" w:rsidRDefault="008A24F0" w:rsidP="00AC2476">
            <w:pPr>
              <w:jc w:val="both"/>
            </w:pPr>
            <w:r>
              <w:t>+</w:t>
            </w:r>
          </w:p>
        </w:tc>
        <w:tc>
          <w:tcPr>
            <w:tcW w:w="426" w:type="dxa"/>
            <w:tcBorders>
              <w:right w:val="single" w:sz="18" w:space="0" w:color="auto"/>
            </w:tcBorders>
          </w:tcPr>
          <w:p w:rsidR="00373305" w:rsidRPr="00E01D3F" w:rsidRDefault="00373305" w:rsidP="00AC2476">
            <w:pPr>
              <w:jc w:val="both"/>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iv.</w:t>
            </w:r>
          </w:p>
        </w:tc>
        <w:tc>
          <w:tcPr>
            <w:tcW w:w="8114" w:type="dxa"/>
            <w:tcBorders>
              <w:left w:val="single" w:sz="18" w:space="0" w:color="auto"/>
              <w:right w:val="single" w:sz="18" w:space="0" w:color="auto"/>
            </w:tcBorders>
          </w:tcPr>
          <w:p w:rsidR="00373305" w:rsidRPr="00E01D3F" w:rsidRDefault="005A1D44" w:rsidP="005A1D44">
            <w:r>
              <w:t>Enerji a</w:t>
            </w:r>
            <w:r w:rsidR="00373305"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00373305" w:rsidRPr="00E01D3F">
              <w:rPr>
                <w:i/>
              </w:rPr>
              <w:t>, sözlü ve görsel olarak sistemli biçimde aktarabilme (İletişim ve Sosyal Yetkinlik).</w:t>
            </w:r>
          </w:p>
        </w:tc>
        <w:tc>
          <w:tcPr>
            <w:tcW w:w="425" w:type="dxa"/>
            <w:tcBorders>
              <w:left w:val="single" w:sz="18" w:space="0" w:color="auto"/>
            </w:tcBorders>
          </w:tcPr>
          <w:p w:rsidR="00373305" w:rsidRPr="00E01D3F" w:rsidRDefault="008A24F0" w:rsidP="00AC2476">
            <w:pPr>
              <w:jc w:val="both"/>
            </w:pPr>
            <w:r>
              <w:t>+</w:t>
            </w:r>
          </w:p>
        </w:tc>
        <w:tc>
          <w:tcPr>
            <w:tcW w:w="425" w:type="dxa"/>
          </w:tcPr>
          <w:p w:rsidR="00373305" w:rsidRPr="00E01D3F" w:rsidRDefault="00373305" w:rsidP="00AC2476">
            <w:pPr>
              <w:jc w:val="both"/>
            </w:pPr>
          </w:p>
        </w:tc>
        <w:tc>
          <w:tcPr>
            <w:tcW w:w="426" w:type="dxa"/>
            <w:tcBorders>
              <w:right w:val="single" w:sz="18" w:space="0" w:color="auto"/>
            </w:tcBorders>
          </w:tcPr>
          <w:p w:rsidR="00373305" w:rsidRPr="00E01D3F" w:rsidRDefault="00373305" w:rsidP="00AC2476">
            <w:pPr>
              <w:jc w:val="both"/>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v.</w:t>
            </w:r>
          </w:p>
        </w:tc>
        <w:tc>
          <w:tcPr>
            <w:tcW w:w="8114" w:type="dxa"/>
            <w:tcBorders>
              <w:left w:val="single" w:sz="18" w:space="0" w:color="auto"/>
              <w:right w:val="single" w:sz="18" w:space="0" w:color="auto"/>
            </w:tcBorders>
          </w:tcPr>
          <w:p w:rsidR="00373305" w:rsidRPr="00E01D3F" w:rsidRDefault="00373305" w:rsidP="005A1D44">
            <w:r w:rsidRPr="00E01D3F">
              <w:t xml:space="preserve">Bir yabancı dili </w:t>
            </w:r>
            <w:r w:rsidR="005A1D44">
              <w:t>yeterli düzey</w:t>
            </w:r>
            <w:r w:rsidRPr="00E01D3F">
              <w:t>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373305" w:rsidRPr="00E01D3F" w:rsidRDefault="00373305" w:rsidP="00AC2476">
            <w:pPr>
              <w:jc w:val="both"/>
            </w:pPr>
          </w:p>
        </w:tc>
        <w:tc>
          <w:tcPr>
            <w:tcW w:w="425" w:type="dxa"/>
          </w:tcPr>
          <w:p w:rsidR="00373305" w:rsidRPr="00E01D3F" w:rsidRDefault="008A24F0" w:rsidP="00AC2476">
            <w:pPr>
              <w:jc w:val="both"/>
            </w:pPr>
            <w:r>
              <w:t>+</w:t>
            </w:r>
          </w:p>
        </w:tc>
        <w:tc>
          <w:tcPr>
            <w:tcW w:w="426" w:type="dxa"/>
            <w:tcBorders>
              <w:right w:val="single" w:sz="18" w:space="0" w:color="auto"/>
            </w:tcBorders>
          </w:tcPr>
          <w:p w:rsidR="00373305" w:rsidRPr="00E01D3F" w:rsidRDefault="00373305" w:rsidP="00AC2476">
            <w:pPr>
              <w:jc w:val="both"/>
            </w:pPr>
          </w:p>
        </w:tc>
      </w:tr>
      <w:tr w:rsidR="00373305" w:rsidRPr="00E01D3F" w:rsidTr="00AC2476">
        <w:tc>
          <w:tcPr>
            <w:tcW w:w="738" w:type="dxa"/>
            <w:tcBorders>
              <w:left w:val="single" w:sz="18" w:space="0" w:color="auto"/>
              <w:right w:val="single" w:sz="18" w:space="0" w:color="auto"/>
            </w:tcBorders>
          </w:tcPr>
          <w:p w:rsidR="00373305" w:rsidRPr="00A54687" w:rsidRDefault="00373305" w:rsidP="00AC2476">
            <w:pPr>
              <w:jc w:val="center"/>
              <w:rPr>
                <w:b/>
              </w:rPr>
            </w:pPr>
            <w:r w:rsidRPr="00A54687">
              <w:rPr>
                <w:b/>
              </w:rPr>
              <w:t>vi.</w:t>
            </w:r>
          </w:p>
        </w:tc>
        <w:tc>
          <w:tcPr>
            <w:tcW w:w="8114" w:type="dxa"/>
            <w:tcBorders>
              <w:left w:val="single" w:sz="18" w:space="0" w:color="auto"/>
              <w:right w:val="single" w:sz="18" w:space="0" w:color="auto"/>
            </w:tcBorders>
          </w:tcPr>
          <w:p w:rsidR="00373305" w:rsidRPr="00E01D3F" w:rsidRDefault="005A1D44" w:rsidP="005A1D44">
            <w:r>
              <w:t>Enerji a</w:t>
            </w:r>
            <w:r w:rsidR="00373305"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00373305" w:rsidRPr="00E01D3F">
              <w:rPr>
                <w:i/>
              </w:rPr>
              <w:t>(Alana Özgü Yetkinlik).</w:t>
            </w:r>
          </w:p>
        </w:tc>
        <w:tc>
          <w:tcPr>
            <w:tcW w:w="425" w:type="dxa"/>
            <w:tcBorders>
              <w:left w:val="single" w:sz="18" w:space="0" w:color="auto"/>
            </w:tcBorders>
          </w:tcPr>
          <w:p w:rsidR="00373305" w:rsidRPr="00E01D3F" w:rsidRDefault="00373305" w:rsidP="00AC2476">
            <w:pPr>
              <w:jc w:val="both"/>
            </w:pPr>
          </w:p>
        </w:tc>
        <w:tc>
          <w:tcPr>
            <w:tcW w:w="425" w:type="dxa"/>
          </w:tcPr>
          <w:p w:rsidR="00373305" w:rsidRPr="00E01D3F" w:rsidRDefault="008A24F0" w:rsidP="00AC2476">
            <w:pPr>
              <w:jc w:val="both"/>
            </w:pPr>
            <w:r>
              <w:t>+</w:t>
            </w:r>
          </w:p>
        </w:tc>
        <w:tc>
          <w:tcPr>
            <w:tcW w:w="426" w:type="dxa"/>
            <w:tcBorders>
              <w:right w:val="single" w:sz="18" w:space="0" w:color="auto"/>
            </w:tcBorders>
          </w:tcPr>
          <w:p w:rsidR="00373305" w:rsidRPr="00E01D3F" w:rsidRDefault="00373305" w:rsidP="00AC2476">
            <w:pPr>
              <w:jc w:val="both"/>
            </w:pPr>
          </w:p>
        </w:tc>
      </w:tr>
      <w:tr w:rsidR="00373305" w:rsidRPr="00F54B8A"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373305" w:rsidRPr="00F54B8A" w:rsidRDefault="00373305" w:rsidP="00AC2476">
            <w:pPr>
              <w:rPr>
                <w:b/>
                <w:bCs/>
              </w:rPr>
            </w:pPr>
          </w:p>
        </w:tc>
      </w:tr>
    </w:tbl>
    <w:p w:rsidR="00373305" w:rsidRPr="00F54B8A" w:rsidRDefault="00373305" w:rsidP="00373305">
      <w:pPr>
        <w:rPr>
          <w:b/>
        </w:rPr>
      </w:pPr>
      <w:r w:rsidRPr="00F54B8A">
        <w:t xml:space="preserve">         </w:t>
      </w:r>
      <w:r w:rsidRPr="00F54B8A">
        <w:rPr>
          <w:b/>
        </w:rPr>
        <w:t xml:space="preserve">1: Az,  2. Kısmi,  3. Tam </w:t>
      </w:r>
    </w:p>
    <w:p w:rsidR="00373305" w:rsidRDefault="00373305" w:rsidP="00373305">
      <w:pPr>
        <w:rPr>
          <w:lang w:val="en-US"/>
        </w:rPr>
      </w:pPr>
    </w:p>
    <w:p w:rsidR="00C8542B" w:rsidRDefault="00C8542B" w:rsidP="00AC2476">
      <w:pPr>
        <w:pStyle w:val="Heading2"/>
        <w:rPr>
          <w:sz w:val="24"/>
          <w:szCs w:val="24"/>
          <w:lang w:val="en-US"/>
        </w:rPr>
      </w:pPr>
    </w:p>
    <w:p w:rsidR="00C8542B" w:rsidRDefault="00C8542B" w:rsidP="00AC2476">
      <w:pPr>
        <w:pStyle w:val="Heading2"/>
        <w:rPr>
          <w:sz w:val="24"/>
          <w:szCs w:val="24"/>
          <w:lang w:val="en-US"/>
        </w:rPr>
      </w:pPr>
    </w:p>
    <w:p w:rsidR="00C8542B" w:rsidRDefault="00C8542B" w:rsidP="00AC2476">
      <w:pPr>
        <w:pStyle w:val="Heading2"/>
        <w:rPr>
          <w:sz w:val="24"/>
          <w:szCs w:val="24"/>
          <w:lang w:val="en-US"/>
        </w:rPr>
      </w:pPr>
    </w:p>
    <w:p w:rsidR="00AC2476" w:rsidRPr="00AC2476" w:rsidRDefault="00AC2476" w:rsidP="00AC2476">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AC2476" w:rsidRPr="00F54B8A" w:rsidTr="00AC2476">
        <w:trPr>
          <w:trHeight w:val="258"/>
        </w:trPr>
        <w:tc>
          <w:tcPr>
            <w:tcW w:w="589" w:type="dxa"/>
            <w:vMerge w:val="restart"/>
            <w:tcBorders>
              <w:top w:val="single" w:sz="18" w:space="0" w:color="auto"/>
              <w:left w:val="single" w:sz="18" w:space="0" w:color="auto"/>
              <w:right w:val="single" w:sz="18" w:space="0" w:color="auto"/>
            </w:tcBorders>
          </w:tcPr>
          <w:p w:rsidR="00AC2476" w:rsidRPr="00F54B8A" w:rsidRDefault="00AC2476" w:rsidP="00AC2476">
            <w:pPr>
              <w:jc w:val="center"/>
              <w:rPr>
                <w:lang w:val="en-US"/>
              </w:rPr>
            </w:pPr>
          </w:p>
        </w:tc>
        <w:tc>
          <w:tcPr>
            <w:tcW w:w="7883" w:type="dxa"/>
            <w:vMerge w:val="restart"/>
            <w:tcBorders>
              <w:top w:val="single" w:sz="18" w:space="0" w:color="auto"/>
              <w:left w:val="single" w:sz="18" w:space="0" w:color="auto"/>
              <w:right w:val="single" w:sz="18" w:space="0" w:color="auto"/>
            </w:tcBorders>
          </w:tcPr>
          <w:p w:rsidR="00AC2476" w:rsidRPr="00F54B8A" w:rsidRDefault="00AC2476" w:rsidP="00AC2476">
            <w:pPr>
              <w:jc w:val="center"/>
              <w:rPr>
                <w:b/>
                <w:lang w:val="en-US"/>
              </w:rPr>
            </w:pPr>
          </w:p>
          <w:p w:rsidR="00AC2476" w:rsidRPr="00F54B8A" w:rsidRDefault="00AC2476" w:rsidP="00AC2476">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AC2476" w:rsidRPr="00F54B8A" w:rsidRDefault="00AC2476" w:rsidP="00AC2476">
            <w:pPr>
              <w:jc w:val="center"/>
              <w:rPr>
                <w:b/>
                <w:lang w:val="en-US"/>
              </w:rPr>
            </w:pPr>
            <w:r w:rsidRPr="00F54B8A">
              <w:rPr>
                <w:b/>
                <w:lang w:val="en-US"/>
              </w:rPr>
              <w:t>Level of Contribution</w:t>
            </w:r>
          </w:p>
        </w:tc>
      </w:tr>
      <w:tr w:rsidR="00AC2476" w:rsidRPr="00F54B8A" w:rsidTr="00AC2476">
        <w:trPr>
          <w:trHeight w:val="268"/>
        </w:trPr>
        <w:tc>
          <w:tcPr>
            <w:tcW w:w="589" w:type="dxa"/>
            <w:vMerge/>
            <w:tcBorders>
              <w:left w:val="single" w:sz="18" w:space="0" w:color="auto"/>
              <w:bottom w:val="single" w:sz="18" w:space="0" w:color="auto"/>
              <w:right w:val="single" w:sz="18" w:space="0" w:color="auto"/>
            </w:tcBorders>
          </w:tcPr>
          <w:p w:rsidR="00AC2476" w:rsidRPr="00F54B8A" w:rsidRDefault="00AC2476" w:rsidP="00AC2476">
            <w:pPr>
              <w:jc w:val="center"/>
              <w:rPr>
                <w:lang w:val="en-US"/>
              </w:rPr>
            </w:pPr>
          </w:p>
        </w:tc>
        <w:tc>
          <w:tcPr>
            <w:tcW w:w="7883" w:type="dxa"/>
            <w:vMerge/>
            <w:tcBorders>
              <w:left w:val="single" w:sz="18" w:space="0" w:color="auto"/>
              <w:bottom w:val="single" w:sz="18" w:space="0" w:color="auto"/>
              <w:right w:val="single" w:sz="18" w:space="0" w:color="auto"/>
            </w:tcBorders>
          </w:tcPr>
          <w:p w:rsidR="00AC2476" w:rsidRPr="00F54B8A" w:rsidRDefault="00AC2476" w:rsidP="00AC2476">
            <w:pPr>
              <w:jc w:val="center"/>
              <w:rPr>
                <w:b/>
                <w:lang w:val="en-US"/>
              </w:rPr>
            </w:pPr>
          </w:p>
        </w:tc>
        <w:tc>
          <w:tcPr>
            <w:tcW w:w="567" w:type="dxa"/>
            <w:tcBorders>
              <w:top w:val="single" w:sz="12" w:space="0" w:color="auto"/>
              <w:left w:val="single" w:sz="18" w:space="0" w:color="auto"/>
              <w:bottom w:val="single" w:sz="18" w:space="0" w:color="auto"/>
            </w:tcBorders>
          </w:tcPr>
          <w:p w:rsidR="00AC2476" w:rsidRPr="00F54B8A" w:rsidRDefault="00AC2476" w:rsidP="00AC2476">
            <w:pPr>
              <w:jc w:val="center"/>
              <w:rPr>
                <w:b/>
                <w:lang w:val="en-US"/>
              </w:rPr>
            </w:pPr>
            <w:r w:rsidRPr="00F54B8A">
              <w:rPr>
                <w:b/>
                <w:lang w:val="en-US"/>
              </w:rPr>
              <w:t>1</w:t>
            </w:r>
          </w:p>
        </w:tc>
        <w:tc>
          <w:tcPr>
            <w:tcW w:w="425" w:type="dxa"/>
            <w:tcBorders>
              <w:top w:val="single" w:sz="12" w:space="0" w:color="auto"/>
              <w:bottom w:val="single" w:sz="18" w:space="0" w:color="auto"/>
            </w:tcBorders>
          </w:tcPr>
          <w:p w:rsidR="00AC2476" w:rsidRPr="00F54B8A" w:rsidRDefault="00AC2476" w:rsidP="00AC2476">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AC2476" w:rsidRPr="00F54B8A" w:rsidRDefault="00AC2476" w:rsidP="00AC2476">
            <w:pPr>
              <w:jc w:val="center"/>
              <w:rPr>
                <w:b/>
                <w:lang w:val="en-US"/>
              </w:rPr>
            </w:pPr>
            <w:r w:rsidRPr="00F54B8A">
              <w:rPr>
                <w:b/>
                <w:lang w:val="en-US"/>
              </w:rPr>
              <w:t>3</w:t>
            </w:r>
          </w:p>
        </w:tc>
      </w:tr>
      <w:tr w:rsidR="00E425B1" w:rsidRPr="00BA62ED" w:rsidTr="00AC2476">
        <w:tc>
          <w:tcPr>
            <w:tcW w:w="589" w:type="dxa"/>
            <w:tcBorders>
              <w:top w:val="single" w:sz="18" w:space="0" w:color="auto"/>
              <w:left w:val="single" w:sz="18" w:space="0" w:color="auto"/>
              <w:right w:val="single" w:sz="18" w:space="0" w:color="auto"/>
            </w:tcBorders>
          </w:tcPr>
          <w:p w:rsidR="00E425B1" w:rsidRPr="00BA62ED" w:rsidRDefault="00E425B1" w:rsidP="00E425B1">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E425B1" w:rsidRPr="00BA62ED" w:rsidRDefault="00E425B1" w:rsidP="00E425B1">
            <w:pPr>
              <w:rPr>
                <w:rFonts w:ascii="Arial" w:hAnsi="Arial" w:cs="Arial"/>
                <w:lang w:val="en-US"/>
              </w:rPr>
            </w:pPr>
            <w:r w:rsidRPr="00F27088">
              <w:rPr>
                <w:lang w:val="en-US"/>
              </w:rPr>
              <w:t xml:space="preserve">Grasping interdisciplinary interaction related to </w:t>
            </w:r>
            <w:r w:rsidR="005A1D44">
              <w:rPr>
                <w:lang w:val="en-US"/>
              </w:rPr>
              <w:t>energy</w:t>
            </w:r>
            <w:r w:rsidRPr="00F27088">
              <w:rPr>
                <w:lang w:val="en-US"/>
              </w:rPr>
              <w:t xml:space="preserve">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E425B1" w:rsidRPr="00E01D3F" w:rsidRDefault="00E425B1" w:rsidP="00E425B1">
            <w:pPr>
              <w:jc w:val="both"/>
            </w:pPr>
          </w:p>
        </w:tc>
        <w:tc>
          <w:tcPr>
            <w:tcW w:w="425" w:type="dxa"/>
            <w:tcBorders>
              <w:top w:val="single" w:sz="18" w:space="0" w:color="auto"/>
            </w:tcBorders>
          </w:tcPr>
          <w:p w:rsidR="00E425B1" w:rsidRPr="00E01D3F" w:rsidRDefault="00E425B1" w:rsidP="00E425B1">
            <w:pPr>
              <w:jc w:val="both"/>
            </w:pPr>
          </w:p>
        </w:tc>
        <w:tc>
          <w:tcPr>
            <w:tcW w:w="529" w:type="dxa"/>
            <w:tcBorders>
              <w:top w:val="single" w:sz="18" w:space="0" w:color="auto"/>
              <w:right w:val="single" w:sz="18" w:space="0" w:color="auto"/>
            </w:tcBorders>
          </w:tcPr>
          <w:p w:rsidR="00E425B1" w:rsidRPr="00E01D3F" w:rsidRDefault="008A24F0" w:rsidP="00E425B1">
            <w:pPr>
              <w:jc w:val="both"/>
            </w:pPr>
            <w:r>
              <w:t>+</w:t>
            </w:r>
          </w:p>
        </w:tc>
      </w:tr>
      <w:tr w:rsidR="00E425B1" w:rsidRPr="00BA62ED" w:rsidTr="00AC2476">
        <w:tc>
          <w:tcPr>
            <w:tcW w:w="589" w:type="dxa"/>
            <w:tcBorders>
              <w:left w:val="single" w:sz="18" w:space="0" w:color="auto"/>
              <w:right w:val="single" w:sz="18" w:space="0" w:color="auto"/>
            </w:tcBorders>
          </w:tcPr>
          <w:p w:rsidR="00E425B1" w:rsidRPr="00BA62ED" w:rsidRDefault="00E425B1" w:rsidP="00E425B1">
            <w:pPr>
              <w:jc w:val="center"/>
              <w:rPr>
                <w:b/>
              </w:rPr>
            </w:pPr>
            <w:r w:rsidRPr="00BA62ED">
              <w:rPr>
                <w:b/>
              </w:rPr>
              <w:t>ii.</w:t>
            </w:r>
          </w:p>
        </w:tc>
        <w:tc>
          <w:tcPr>
            <w:tcW w:w="7883" w:type="dxa"/>
            <w:tcBorders>
              <w:left w:val="single" w:sz="18" w:space="0" w:color="auto"/>
              <w:right w:val="single" w:sz="18" w:space="0" w:color="auto"/>
            </w:tcBorders>
          </w:tcPr>
          <w:p w:rsidR="00E425B1" w:rsidRPr="00BA62ED" w:rsidRDefault="00E425B1" w:rsidP="00E425B1">
            <w:pPr>
              <w:rPr>
                <w:rFonts w:ascii="Arial" w:hAnsi="Arial" w:cs="Arial"/>
                <w:lang w:val="en-US"/>
              </w:rPr>
            </w:pPr>
            <w:r w:rsidRPr="00F27088">
              <w:rPr>
                <w:lang w:val="en-US"/>
              </w:rPr>
              <w:t xml:space="preserve">By means of ability to use theoretical and practical information related to </w:t>
            </w:r>
            <w:r w:rsidR="005A1D44">
              <w:rPr>
                <w:lang w:val="en-US"/>
              </w:rPr>
              <w:t>energy</w:t>
            </w:r>
            <w:r w:rsidRPr="00F27088">
              <w:rPr>
                <w:lang w:val="en-US"/>
              </w:rPr>
              <w:t xml:space="preserve">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E425B1" w:rsidRPr="00E01D3F" w:rsidRDefault="00E425B1" w:rsidP="00E425B1">
            <w:pPr>
              <w:jc w:val="both"/>
            </w:pPr>
          </w:p>
        </w:tc>
        <w:tc>
          <w:tcPr>
            <w:tcW w:w="425" w:type="dxa"/>
          </w:tcPr>
          <w:p w:rsidR="00E425B1" w:rsidRPr="00E01D3F" w:rsidRDefault="00E425B1" w:rsidP="00E425B1">
            <w:pPr>
              <w:jc w:val="both"/>
            </w:pPr>
          </w:p>
        </w:tc>
        <w:tc>
          <w:tcPr>
            <w:tcW w:w="529" w:type="dxa"/>
            <w:tcBorders>
              <w:right w:val="single" w:sz="18" w:space="0" w:color="auto"/>
            </w:tcBorders>
          </w:tcPr>
          <w:p w:rsidR="00E425B1" w:rsidRPr="00E01D3F" w:rsidRDefault="008A24F0" w:rsidP="00E425B1">
            <w:pPr>
              <w:jc w:val="both"/>
              <w:rPr>
                <w:b/>
                <w:bCs/>
              </w:rPr>
            </w:pPr>
            <w:r>
              <w:t>+</w:t>
            </w:r>
          </w:p>
        </w:tc>
      </w:tr>
      <w:tr w:rsidR="00E425B1" w:rsidRPr="00BA62ED" w:rsidTr="00AC2476">
        <w:tc>
          <w:tcPr>
            <w:tcW w:w="589" w:type="dxa"/>
            <w:tcBorders>
              <w:left w:val="single" w:sz="18" w:space="0" w:color="auto"/>
              <w:right w:val="single" w:sz="18" w:space="0" w:color="auto"/>
            </w:tcBorders>
          </w:tcPr>
          <w:p w:rsidR="00E425B1" w:rsidRPr="00BA62ED" w:rsidRDefault="00E425B1" w:rsidP="00E425B1">
            <w:pPr>
              <w:jc w:val="center"/>
              <w:rPr>
                <w:b/>
              </w:rPr>
            </w:pPr>
            <w:r w:rsidRPr="00BA62ED">
              <w:rPr>
                <w:b/>
              </w:rPr>
              <w:t>iii.</w:t>
            </w:r>
          </w:p>
        </w:tc>
        <w:tc>
          <w:tcPr>
            <w:tcW w:w="7883" w:type="dxa"/>
            <w:tcBorders>
              <w:left w:val="single" w:sz="18" w:space="0" w:color="auto"/>
              <w:right w:val="single" w:sz="18" w:space="0" w:color="auto"/>
            </w:tcBorders>
          </w:tcPr>
          <w:p w:rsidR="00E425B1" w:rsidRPr="00BA62ED" w:rsidRDefault="00E425B1" w:rsidP="00E425B1">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sidR="005A1D44">
              <w:rPr>
                <w:lang w:val="en-US"/>
              </w:rPr>
              <w:t>energy</w:t>
            </w:r>
            <w:r w:rsidRPr="00F27088">
              <w:rPr>
                <w:lang w:val="en-US"/>
              </w:rPr>
              <w:t xml:space="preserve">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E425B1" w:rsidRPr="00E01D3F" w:rsidRDefault="00E425B1" w:rsidP="00E425B1">
            <w:pPr>
              <w:jc w:val="both"/>
            </w:pPr>
          </w:p>
        </w:tc>
        <w:tc>
          <w:tcPr>
            <w:tcW w:w="425" w:type="dxa"/>
          </w:tcPr>
          <w:p w:rsidR="00E425B1" w:rsidRPr="00E01D3F" w:rsidRDefault="008A24F0" w:rsidP="00E425B1">
            <w:pPr>
              <w:jc w:val="both"/>
            </w:pPr>
            <w:r>
              <w:t>+</w:t>
            </w:r>
          </w:p>
        </w:tc>
        <w:tc>
          <w:tcPr>
            <w:tcW w:w="529" w:type="dxa"/>
            <w:tcBorders>
              <w:right w:val="single" w:sz="18" w:space="0" w:color="auto"/>
            </w:tcBorders>
          </w:tcPr>
          <w:p w:rsidR="00E425B1" w:rsidRPr="00E01D3F" w:rsidRDefault="00E425B1" w:rsidP="00E425B1">
            <w:pPr>
              <w:jc w:val="both"/>
            </w:pPr>
          </w:p>
        </w:tc>
      </w:tr>
      <w:tr w:rsidR="00E425B1" w:rsidRPr="00BA62ED" w:rsidTr="00AC2476">
        <w:tc>
          <w:tcPr>
            <w:tcW w:w="589" w:type="dxa"/>
            <w:tcBorders>
              <w:left w:val="single" w:sz="18" w:space="0" w:color="auto"/>
              <w:right w:val="single" w:sz="18" w:space="0" w:color="auto"/>
            </w:tcBorders>
          </w:tcPr>
          <w:p w:rsidR="00E425B1" w:rsidRPr="00BA62ED" w:rsidRDefault="00E425B1" w:rsidP="00E425B1">
            <w:pPr>
              <w:jc w:val="center"/>
              <w:rPr>
                <w:b/>
              </w:rPr>
            </w:pPr>
            <w:r w:rsidRPr="00BA62ED">
              <w:rPr>
                <w:b/>
              </w:rPr>
              <w:t>iv.</w:t>
            </w:r>
          </w:p>
        </w:tc>
        <w:tc>
          <w:tcPr>
            <w:tcW w:w="7883" w:type="dxa"/>
            <w:tcBorders>
              <w:left w:val="single" w:sz="18" w:space="0" w:color="auto"/>
              <w:right w:val="single" w:sz="18" w:space="0" w:color="auto"/>
            </w:tcBorders>
          </w:tcPr>
          <w:p w:rsidR="00E425B1" w:rsidRPr="00BA62ED" w:rsidRDefault="00E425B1" w:rsidP="00E425B1">
            <w:pPr>
              <w:rPr>
                <w:rFonts w:ascii="Arial" w:hAnsi="Arial" w:cs="Arial"/>
                <w:lang w:val="en-US"/>
              </w:rPr>
            </w:pPr>
            <w:r>
              <w:rPr>
                <w:lang w:val="en-US"/>
              </w:rPr>
              <w:t xml:space="preserve">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w:t>
            </w:r>
            <w:r w:rsidR="005A1D44">
              <w:rPr>
                <w:lang w:val="en-US"/>
              </w:rPr>
              <w:t>energy</w:t>
            </w:r>
            <w:r>
              <w:rPr>
                <w:lang w:val="en-US"/>
              </w:rPr>
              <w:t xml:space="preserve"> or different fields (</w:t>
            </w:r>
            <w:r w:rsidRPr="007D3469">
              <w:rPr>
                <w:i/>
                <w:lang w:val="en-US"/>
              </w:rPr>
              <w:t>communication and social competency</w:t>
            </w:r>
            <w:r>
              <w:rPr>
                <w:lang w:val="en-US"/>
              </w:rPr>
              <w:t>).</w:t>
            </w:r>
          </w:p>
        </w:tc>
        <w:tc>
          <w:tcPr>
            <w:tcW w:w="567" w:type="dxa"/>
            <w:tcBorders>
              <w:left w:val="single" w:sz="18" w:space="0" w:color="auto"/>
            </w:tcBorders>
          </w:tcPr>
          <w:p w:rsidR="00E425B1" w:rsidRPr="00E01D3F" w:rsidRDefault="008A24F0" w:rsidP="00E425B1">
            <w:pPr>
              <w:jc w:val="both"/>
            </w:pPr>
            <w:r>
              <w:t>+</w:t>
            </w:r>
          </w:p>
        </w:tc>
        <w:tc>
          <w:tcPr>
            <w:tcW w:w="425" w:type="dxa"/>
          </w:tcPr>
          <w:p w:rsidR="00E425B1" w:rsidRPr="00E01D3F" w:rsidRDefault="00E425B1" w:rsidP="00E425B1">
            <w:pPr>
              <w:jc w:val="both"/>
            </w:pPr>
          </w:p>
        </w:tc>
        <w:tc>
          <w:tcPr>
            <w:tcW w:w="529" w:type="dxa"/>
            <w:tcBorders>
              <w:right w:val="single" w:sz="18" w:space="0" w:color="auto"/>
            </w:tcBorders>
          </w:tcPr>
          <w:p w:rsidR="00E425B1" w:rsidRPr="00E01D3F" w:rsidRDefault="00E425B1" w:rsidP="00E425B1">
            <w:pPr>
              <w:jc w:val="both"/>
            </w:pPr>
          </w:p>
        </w:tc>
      </w:tr>
      <w:tr w:rsidR="00E425B1" w:rsidRPr="00BA62ED" w:rsidTr="00AC2476">
        <w:tc>
          <w:tcPr>
            <w:tcW w:w="589" w:type="dxa"/>
            <w:tcBorders>
              <w:left w:val="single" w:sz="18" w:space="0" w:color="auto"/>
              <w:right w:val="single" w:sz="18" w:space="0" w:color="auto"/>
            </w:tcBorders>
          </w:tcPr>
          <w:p w:rsidR="00E425B1" w:rsidRPr="00BA62ED" w:rsidRDefault="00E425B1" w:rsidP="00E425B1">
            <w:pPr>
              <w:jc w:val="center"/>
              <w:rPr>
                <w:b/>
              </w:rPr>
            </w:pPr>
            <w:r w:rsidRPr="00BA62ED">
              <w:rPr>
                <w:b/>
              </w:rPr>
              <w:lastRenderedPageBreak/>
              <w:t>v.</w:t>
            </w:r>
          </w:p>
        </w:tc>
        <w:tc>
          <w:tcPr>
            <w:tcW w:w="7883" w:type="dxa"/>
            <w:tcBorders>
              <w:left w:val="single" w:sz="18" w:space="0" w:color="auto"/>
              <w:right w:val="single" w:sz="18" w:space="0" w:color="auto"/>
            </w:tcBorders>
          </w:tcPr>
          <w:p w:rsidR="00E425B1" w:rsidRPr="00F27088" w:rsidRDefault="00E425B1" w:rsidP="005A1D44">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E425B1" w:rsidRPr="00E01D3F" w:rsidRDefault="00E425B1" w:rsidP="00E425B1">
            <w:pPr>
              <w:jc w:val="both"/>
            </w:pPr>
          </w:p>
        </w:tc>
        <w:tc>
          <w:tcPr>
            <w:tcW w:w="425" w:type="dxa"/>
          </w:tcPr>
          <w:p w:rsidR="00E425B1" w:rsidRPr="00E01D3F" w:rsidRDefault="008A24F0" w:rsidP="00E425B1">
            <w:pPr>
              <w:jc w:val="both"/>
            </w:pPr>
            <w:r>
              <w:t>+</w:t>
            </w:r>
          </w:p>
        </w:tc>
        <w:tc>
          <w:tcPr>
            <w:tcW w:w="529" w:type="dxa"/>
            <w:tcBorders>
              <w:right w:val="single" w:sz="18" w:space="0" w:color="auto"/>
            </w:tcBorders>
          </w:tcPr>
          <w:p w:rsidR="00E425B1" w:rsidRPr="00E01D3F" w:rsidRDefault="00E425B1" w:rsidP="00E425B1">
            <w:pPr>
              <w:jc w:val="both"/>
            </w:pPr>
          </w:p>
        </w:tc>
      </w:tr>
      <w:tr w:rsidR="00E425B1" w:rsidRPr="00BA62ED" w:rsidTr="00AC2476">
        <w:tc>
          <w:tcPr>
            <w:tcW w:w="589" w:type="dxa"/>
            <w:tcBorders>
              <w:left w:val="single" w:sz="18" w:space="0" w:color="auto"/>
              <w:bottom w:val="single" w:sz="18" w:space="0" w:color="auto"/>
              <w:right w:val="single" w:sz="18" w:space="0" w:color="auto"/>
            </w:tcBorders>
          </w:tcPr>
          <w:p w:rsidR="00E425B1" w:rsidRPr="00BA62ED" w:rsidRDefault="00E425B1" w:rsidP="00E425B1">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E425B1" w:rsidRPr="00BA62ED" w:rsidRDefault="00E425B1" w:rsidP="00E425B1">
            <w:pPr>
              <w:rPr>
                <w:rFonts w:ascii="Arial" w:hAnsi="Arial" w:cs="Arial"/>
                <w:lang w:val="en-US"/>
              </w:rPr>
            </w:pPr>
            <w:r>
              <w:rPr>
                <w:lang w:val="en-US"/>
              </w:rPr>
              <w:t xml:space="preserve">By means of the ability to inspect the steps like gathering, interpreting, implementing  and announcing   related data with the </w:t>
            </w:r>
            <w:r w:rsidR="005A1D44">
              <w:rPr>
                <w:lang w:val="en-US"/>
              </w:rPr>
              <w:t>energy</w:t>
            </w:r>
            <w:r>
              <w:rPr>
                <w:lang w:val="en-US"/>
              </w:rPr>
              <w:t xml:space="preserve">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E425B1" w:rsidRPr="00E01D3F" w:rsidRDefault="00E425B1" w:rsidP="00E425B1">
            <w:pPr>
              <w:jc w:val="both"/>
            </w:pPr>
          </w:p>
        </w:tc>
        <w:tc>
          <w:tcPr>
            <w:tcW w:w="425" w:type="dxa"/>
            <w:tcBorders>
              <w:bottom w:val="single" w:sz="18" w:space="0" w:color="auto"/>
            </w:tcBorders>
          </w:tcPr>
          <w:p w:rsidR="00E425B1" w:rsidRPr="00E01D3F" w:rsidRDefault="008A24F0" w:rsidP="00E425B1">
            <w:pPr>
              <w:jc w:val="both"/>
            </w:pPr>
            <w:r>
              <w:t>+</w:t>
            </w:r>
          </w:p>
        </w:tc>
        <w:tc>
          <w:tcPr>
            <w:tcW w:w="529" w:type="dxa"/>
            <w:tcBorders>
              <w:bottom w:val="single" w:sz="18" w:space="0" w:color="auto"/>
              <w:right w:val="single" w:sz="18" w:space="0" w:color="auto"/>
            </w:tcBorders>
          </w:tcPr>
          <w:p w:rsidR="00E425B1" w:rsidRPr="00E01D3F" w:rsidRDefault="00E425B1" w:rsidP="00E425B1">
            <w:pPr>
              <w:jc w:val="both"/>
            </w:pPr>
          </w:p>
        </w:tc>
      </w:tr>
      <w:tr w:rsidR="00E425B1" w:rsidRPr="00BA62ED" w:rsidTr="00AC247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E425B1" w:rsidRPr="00BA62ED" w:rsidRDefault="00E425B1" w:rsidP="00E425B1">
            <w:pPr>
              <w:rPr>
                <w:b/>
                <w:bCs/>
                <w:lang w:val="en-US"/>
              </w:rPr>
            </w:pPr>
          </w:p>
        </w:tc>
      </w:tr>
    </w:tbl>
    <w:p w:rsidR="00AC2476" w:rsidRPr="00BA62ED" w:rsidRDefault="00AC2476" w:rsidP="00AC2476">
      <w:pPr>
        <w:rPr>
          <w:b/>
          <w:lang w:val="en-US"/>
        </w:rPr>
      </w:pPr>
      <w:r w:rsidRPr="00BA62ED">
        <w:rPr>
          <w:lang w:val="en-US"/>
        </w:rPr>
        <w:t xml:space="preserve"> </w:t>
      </w:r>
      <w:r w:rsidRPr="00BA62ED">
        <w:rPr>
          <w:b/>
          <w:lang w:val="en-US"/>
        </w:rPr>
        <w:t xml:space="preserve">1: Little, 2. Partial, 3. Full </w:t>
      </w:r>
    </w:p>
    <w:p w:rsidR="00AC2476" w:rsidRPr="00BA62ED" w:rsidRDefault="00AC2476" w:rsidP="00AC2476"/>
    <w:p w:rsidR="00373305" w:rsidRPr="00F54B8A" w:rsidRDefault="00373305" w:rsidP="00373305">
      <w:pPr>
        <w:rPr>
          <w:lang w:val="en-US"/>
        </w:rPr>
      </w:pPr>
    </w:p>
    <w:p w:rsidR="00835D4E" w:rsidRDefault="00835D4E">
      <w:pPr>
        <w:pStyle w:val="Heading2"/>
        <w:rPr>
          <w:sz w:val="24"/>
          <w:szCs w:val="24"/>
        </w:rPr>
      </w:pPr>
    </w:p>
    <w:p w:rsidR="00EB2735" w:rsidRPr="00BA62ED" w:rsidRDefault="00EB2735"/>
    <w:p w:rsidR="00EB2735" w:rsidRPr="00BA62ED" w:rsidRDefault="00EB2735"/>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030918" w:rsidRPr="00BA62ED" w:rsidRDefault="00713BDA">
            <w:pPr>
              <w:jc w:val="center"/>
            </w:pPr>
            <w:r>
              <w:t>01.03.2011</w:t>
            </w: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E8B"/>
    <w:multiLevelType w:val="singleLevel"/>
    <w:tmpl w:val="FD7C411E"/>
    <w:lvl w:ilvl="0">
      <w:start w:val="1"/>
      <w:numFmt w:val="decimal"/>
      <w:lvlText w:val="%1."/>
      <w:lvlJc w:val="left"/>
      <w:pPr>
        <w:tabs>
          <w:tab w:val="num" w:pos="432"/>
        </w:tabs>
        <w:ind w:left="432" w:hanging="360"/>
      </w:pPr>
      <w:rPr>
        <w:rFonts w:cs="Times New Roman" w:hint="default"/>
      </w:rPr>
    </w:lvl>
  </w:abstractNum>
  <w:abstractNum w:abstractNumId="1" w15:restartNumberingAfterBreak="0">
    <w:nsid w:val="07AE5406"/>
    <w:multiLevelType w:val="hybridMultilevel"/>
    <w:tmpl w:val="B66AAFC6"/>
    <w:lvl w:ilvl="0" w:tplc="041F000F">
      <w:start w:val="1"/>
      <w:numFmt w:val="decimal"/>
      <w:lvlText w:val="%1."/>
      <w:lvlJc w:val="left"/>
      <w:pPr>
        <w:tabs>
          <w:tab w:val="num" w:pos="417"/>
        </w:tabs>
        <w:ind w:left="417" w:hanging="360"/>
      </w:pPr>
      <w:rPr>
        <w:rFonts w:hint="default"/>
      </w:rPr>
    </w:lvl>
    <w:lvl w:ilvl="1" w:tplc="041F0019" w:tentative="1">
      <w:start w:val="1"/>
      <w:numFmt w:val="lowerLetter"/>
      <w:lvlText w:val="%2."/>
      <w:lvlJc w:val="left"/>
      <w:pPr>
        <w:tabs>
          <w:tab w:val="num" w:pos="1137"/>
        </w:tabs>
        <w:ind w:left="1137" w:hanging="360"/>
      </w:pPr>
    </w:lvl>
    <w:lvl w:ilvl="2" w:tplc="041F001B" w:tentative="1">
      <w:start w:val="1"/>
      <w:numFmt w:val="lowerRoman"/>
      <w:lvlText w:val="%3."/>
      <w:lvlJc w:val="right"/>
      <w:pPr>
        <w:tabs>
          <w:tab w:val="num" w:pos="1857"/>
        </w:tabs>
        <w:ind w:left="1857" w:hanging="180"/>
      </w:pPr>
    </w:lvl>
    <w:lvl w:ilvl="3" w:tplc="041F000F" w:tentative="1">
      <w:start w:val="1"/>
      <w:numFmt w:val="decimal"/>
      <w:lvlText w:val="%4."/>
      <w:lvlJc w:val="left"/>
      <w:pPr>
        <w:tabs>
          <w:tab w:val="num" w:pos="2577"/>
        </w:tabs>
        <w:ind w:left="2577" w:hanging="360"/>
      </w:pPr>
    </w:lvl>
    <w:lvl w:ilvl="4" w:tplc="041F0019" w:tentative="1">
      <w:start w:val="1"/>
      <w:numFmt w:val="lowerLetter"/>
      <w:lvlText w:val="%5."/>
      <w:lvlJc w:val="left"/>
      <w:pPr>
        <w:tabs>
          <w:tab w:val="num" w:pos="3297"/>
        </w:tabs>
        <w:ind w:left="3297" w:hanging="360"/>
      </w:pPr>
    </w:lvl>
    <w:lvl w:ilvl="5" w:tplc="041F001B" w:tentative="1">
      <w:start w:val="1"/>
      <w:numFmt w:val="lowerRoman"/>
      <w:lvlText w:val="%6."/>
      <w:lvlJc w:val="right"/>
      <w:pPr>
        <w:tabs>
          <w:tab w:val="num" w:pos="4017"/>
        </w:tabs>
        <w:ind w:left="4017" w:hanging="180"/>
      </w:pPr>
    </w:lvl>
    <w:lvl w:ilvl="6" w:tplc="041F000F" w:tentative="1">
      <w:start w:val="1"/>
      <w:numFmt w:val="decimal"/>
      <w:lvlText w:val="%7."/>
      <w:lvlJc w:val="left"/>
      <w:pPr>
        <w:tabs>
          <w:tab w:val="num" w:pos="4737"/>
        </w:tabs>
        <w:ind w:left="4737" w:hanging="360"/>
      </w:pPr>
    </w:lvl>
    <w:lvl w:ilvl="7" w:tplc="041F0019" w:tentative="1">
      <w:start w:val="1"/>
      <w:numFmt w:val="lowerLetter"/>
      <w:lvlText w:val="%8."/>
      <w:lvlJc w:val="left"/>
      <w:pPr>
        <w:tabs>
          <w:tab w:val="num" w:pos="5457"/>
        </w:tabs>
        <w:ind w:left="5457" w:hanging="360"/>
      </w:pPr>
    </w:lvl>
    <w:lvl w:ilvl="8" w:tplc="041F001B" w:tentative="1">
      <w:start w:val="1"/>
      <w:numFmt w:val="lowerRoman"/>
      <w:lvlText w:val="%9."/>
      <w:lvlJc w:val="right"/>
      <w:pPr>
        <w:tabs>
          <w:tab w:val="num" w:pos="6177"/>
        </w:tabs>
        <w:ind w:left="6177"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1E0151"/>
    <w:multiLevelType w:val="hybridMultilevel"/>
    <w:tmpl w:val="7036608A"/>
    <w:lvl w:ilvl="0" w:tplc="041F0011">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B20535"/>
    <w:multiLevelType w:val="hybridMultilevel"/>
    <w:tmpl w:val="F148F1C6"/>
    <w:lvl w:ilvl="0" w:tplc="041F000F">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7" w15:restartNumberingAfterBreak="0">
    <w:nsid w:val="21075418"/>
    <w:multiLevelType w:val="hybridMultilevel"/>
    <w:tmpl w:val="336C30D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5D92514"/>
    <w:multiLevelType w:val="hybridMultilevel"/>
    <w:tmpl w:val="101676D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9C44200"/>
    <w:multiLevelType w:val="hybridMultilevel"/>
    <w:tmpl w:val="86C484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910447"/>
    <w:multiLevelType w:val="hybridMultilevel"/>
    <w:tmpl w:val="E3D27338"/>
    <w:lvl w:ilvl="0" w:tplc="7ECCC6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5"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D302A3F"/>
    <w:multiLevelType w:val="hybridMultilevel"/>
    <w:tmpl w:val="EFCCE8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2"/>
  </w:num>
  <w:num w:numId="3">
    <w:abstractNumId w:val="2"/>
  </w:num>
  <w:num w:numId="4">
    <w:abstractNumId w:val="9"/>
  </w:num>
  <w:num w:numId="5">
    <w:abstractNumId w:val="15"/>
  </w:num>
  <w:num w:numId="6">
    <w:abstractNumId w:val="10"/>
  </w:num>
  <w:num w:numId="7">
    <w:abstractNumId w:val="14"/>
  </w:num>
  <w:num w:numId="8">
    <w:abstractNumId w:val="16"/>
  </w:num>
  <w:num w:numId="9">
    <w:abstractNumId w:val="18"/>
  </w:num>
  <w:num w:numId="10">
    <w:abstractNumId w:val="4"/>
  </w:num>
  <w:num w:numId="11">
    <w:abstractNumId w:val="19"/>
  </w:num>
  <w:num w:numId="12">
    <w:abstractNumId w:val="0"/>
  </w:num>
  <w:num w:numId="13">
    <w:abstractNumId w:val="1"/>
  </w:num>
  <w:num w:numId="14">
    <w:abstractNumId w:val="8"/>
  </w:num>
  <w:num w:numId="15">
    <w:abstractNumId w:val="7"/>
  </w:num>
  <w:num w:numId="16">
    <w:abstractNumId w:val="11"/>
  </w:num>
  <w:num w:numId="17">
    <w:abstractNumId w:val="6"/>
  </w:num>
  <w:num w:numId="18">
    <w:abstractNumId w:val="17"/>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1739E"/>
    <w:rsid w:val="00030918"/>
    <w:rsid w:val="000544FC"/>
    <w:rsid w:val="00093779"/>
    <w:rsid w:val="000A3D7C"/>
    <w:rsid w:val="000A5378"/>
    <w:rsid w:val="000C026F"/>
    <w:rsid w:val="000C2B09"/>
    <w:rsid w:val="000E3F6B"/>
    <w:rsid w:val="00116AC9"/>
    <w:rsid w:val="001402CD"/>
    <w:rsid w:val="00143CA8"/>
    <w:rsid w:val="0014590E"/>
    <w:rsid w:val="00145CD0"/>
    <w:rsid w:val="00152E5D"/>
    <w:rsid w:val="001616F8"/>
    <w:rsid w:val="001969FB"/>
    <w:rsid w:val="001A6124"/>
    <w:rsid w:val="001F2125"/>
    <w:rsid w:val="00202E07"/>
    <w:rsid w:val="00213524"/>
    <w:rsid w:val="002875BF"/>
    <w:rsid w:val="00295BC1"/>
    <w:rsid w:val="002A2466"/>
    <w:rsid w:val="002E0BC2"/>
    <w:rsid w:val="00315D15"/>
    <w:rsid w:val="00363AC1"/>
    <w:rsid w:val="00373305"/>
    <w:rsid w:val="0038344E"/>
    <w:rsid w:val="003C174D"/>
    <w:rsid w:val="003D263D"/>
    <w:rsid w:val="0040684C"/>
    <w:rsid w:val="00434B35"/>
    <w:rsid w:val="00496726"/>
    <w:rsid w:val="00497E7E"/>
    <w:rsid w:val="004A3631"/>
    <w:rsid w:val="004E0A14"/>
    <w:rsid w:val="004E6179"/>
    <w:rsid w:val="00516AE3"/>
    <w:rsid w:val="0053461B"/>
    <w:rsid w:val="00544222"/>
    <w:rsid w:val="00550D55"/>
    <w:rsid w:val="00551112"/>
    <w:rsid w:val="00595BE4"/>
    <w:rsid w:val="005A1D44"/>
    <w:rsid w:val="005F2EC1"/>
    <w:rsid w:val="005F62B8"/>
    <w:rsid w:val="00632C66"/>
    <w:rsid w:val="006861A2"/>
    <w:rsid w:val="006A5FBD"/>
    <w:rsid w:val="006B6FE2"/>
    <w:rsid w:val="006C6AE1"/>
    <w:rsid w:val="006F16C6"/>
    <w:rsid w:val="0070742E"/>
    <w:rsid w:val="00713BDA"/>
    <w:rsid w:val="0071630F"/>
    <w:rsid w:val="00743FFB"/>
    <w:rsid w:val="00776690"/>
    <w:rsid w:val="0077756B"/>
    <w:rsid w:val="00795BD6"/>
    <w:rsid w:val="007D02A4"/>
    <w:rsid w:val="007E1824"/>
    <w:rsid w:val="007F1B12"/>
    <w:rsid w:val="0082725B"/>
    <w:rsid w:val="0083037F"/>
    <w:rsid w:val="00835D4E"/>
    <w:rsid w:val="00845F24"/>
    <w:rsid w:val="00846F5F"/>
    <w:rsid w:val="008552BC"/>
    <w:rsid w:val="00887107"/>
    <w:rsid w:val="008A24F0"/>
    <w:rsid w:val="008C1461"/>
    <w:rsid w:val="008D40A2"/>
    <w:rsid w:val="008E6FFC"/>
    <w:rsid w:val="008F0591"/>
    <w:rsid w:val="008F08C9"/>
    <w:rsid w:val="00905631"/>
    <w:rsid w:val="00960003"/>
    <w:rsid w:val="00965247"/>
    <w:rsid w:val="00970F08"/>
    <w:rsid w:val="009E4F85"/>
    <w:rsid w:val="00A1217A"/>
    <w:rsid w:val="00A15D27"/>
    <w:rsid w:val="00A306FD"/>
    <w:rsid w:val="00A54687"/>
    <w:rsid w:val="00A606A9"/>
    <w:rsid w:val="00A65348"/>
    <w:rsid w:val="00A724B1"/>
    <w:rsid w:val="00A753CE"/>
    <w:rsid w:val="00AC2476"/>
    <w:rsid w:val="00AE1915"/>
    <w:rsid w:val="00AF7488"/>
    <w:rsid w:val="00B52002"/>
    <w:rsid w:val="00B56D3C"/>
    <w:rsid w:val="00BA054D"/>
    <w:rsid w:val="00BA35DC"/>
    <w:rsid w:val="00BA4930"/>
    <w:rsid w:val="00BA62ED"/>
    <w:rsid w:val="00BE3112"/>
    <w:rsid w:val="00C069CC"/>
    <w:rsid w:val="00C148D5"/>
    <w:rsid w:val="00C16978"/>
    <w:rsid w:val="00C23789"/>
    <w:rsid w:val="00C259DF"/>
    <w:rsid w:val="00C353A3"/>
    <w:rsid w:val="00C6516B"/>
    <w:rsid w:val="00C8542B"/>
    <w:rsid w:val="00CC5BB7"/>
    <w:rsid w:val="00D15407"/>
    <w:rsid w:val="00D4706C"/>
    <w:rsid w:val="00D773EB"/>
    <w:rsid w:val="00DA0AE3"/>
    <w:rsid w:val="00DA6B48"/>
    <w:rsid w:val="00DC1D10"/>
    <w:rsid w:val="00DC26AD"/>
    <w:rsid w:val="00DC6676"/>
    <w:rsid w:val="00DD216B"/>
    <w:rsid w:val="00E11B06"/>
    <w:rsid w:val="00E15DD4"/>
    <w:rsid w:val="00E425B1"/>
    <w:rsid w:val="00E43F02"/>
    <w:rsid w:val="00E7426A"/>
    <w:rsid w:val="00E8579E"/>
    <w:rsid w:val="00E85915"/>
    <w:rsid w:val="00EB2735"/>
    <w:rsid w:val="00ED00C0"/>
    <w:rsid w:val="00EE22EC"/>
    <w:rsid w:val="00EF6D7F"/>
    <w:rsid w:val="00F118EC"/>
    <w:rsid w:val="00F3022A"/>
    <w:rsid w:val="00F4060E"/>
    <w:rsid w:val="00F54B8A"/>
    <w:rsid w:val="00F74115"/>
    <w:rsid w:val="00F82BAD"/>
    <w:rsid w:val="00FB6A0E"/>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ACB0"/>
  <w15:chartTrackingRefBased/>
  <w15:docId w15:val="{EDF289AD-985F-4F87-A582-A8803350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paragraph" w:styleId="BodyText">
    <w:name w:val="Body Text"/>
    <w:basedOn w:val="Normal"/>
    <w:rsid w:val="002E0BC2"/>
    <w:pPr>
      <w:overflowPunct/>
      <w:autoSpaceDE/>
      <w:autoSpaceDN/>
      <w:adjustRightInd/>
      <w:textAlignment w:val="auto"/>
    </w:pPr>
    <w:rPr>
      <w:rFonts w:ascii="Arial" w:hAnsi="Arial" w:cs="Aria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1</TotalTime>
  <Pages>5</Pages>
  <Words>1852</Words>
  <Characters>10562</Characters>
  <Application>Microsoft Office Word</Application>
  <DocSecurity>0</DocSecurity>
  <Lines>88</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2011-03-01T13:19:00Z</cp:lastPrinted>
  <dcterms:created xsi:type="dcterms:W3CDTF">2018-07-01T16:33:00Z</dcterms:created>
  <dcterms:modified xsi:type="dcterms:W3CDTF">2019-07-22T13:39:00Z</dcterms:modified>
</cp:coreProperties>
</file>